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Сладковского сельского поселения  за 202</w:t>
      </w:r>
      <w:r>
        <w:rPr>
          <w:rFonts w:hint="default" w:ascii="Liberation Serif" w:hAnsi="Liberation Serif" w:cs="Times New Roman"/>
          <w:b/>
          <w:sz w:val="22"/>
          <w:szCs w:val="22"/>
          <w:lang w:val="ru-RU"/>
        </w:rPr>
        <w:t>2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3"/>
        <w:tblW w:w="15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761"/>
        <w:gridCol w:w="1276"/>
        <w:gridCol w:w="140"/>
        <w:gridCol w:w="991"/>
        <w:gridCol w:w="1420"/>
        <w:gridCol w:w="1701"/>
        <w:gridCol w:w="2122"/>
        <w:gridCol w:w="1800"/>
        <w:gridCol w:w="16"/>
        <w:gridCol w:w="15"/>
        <w:gridCol w:w="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76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6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822" w:type="dxa"/>
            <w:gridSpan w:val="12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пенсионеры, имеющие право на трудовую пенсию по достижению пенсионного возраста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340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 инвалиды с детства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8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Эффективна, 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лица, имеющие трех и более несовершеннолетних детей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39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</w:t>
            </w:r>
            <w:r>
              <w:rPr>
                <w:rFonts w:ascii="Liberation Serif" w:hAnsi="Liberation Serif"/>
                <w:szCs w:val="22"/>
              </w:rPr>
              <w:t xml:space="preserve">охранить льготу, что позволит снизить налоговую нагрузку, что будет способствовать осуществлению ими индивидуального жилищного строительства, а также 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>проведению целенаправленной и адресной политики по усилению социальной поддержки многодетных семей</w:t>
            </w:r>
            <w:r>
              <w:rPr>
                <w:rFonts w:ascii="Liberation Serif" w:hAnsi="Liberation Serif"/>
                <w:szCs w:val="22"/>
                <w:shd w:val="clear" w:color="auto" w:fill="FFFFFF"/>
              </w:rPr>
              <w:t xml:space="preserve"> в целях улучшения их жилищных условий.</w:t>
            </w:r>
            <w:r>
              <w:rPr>
                <w:rStyle w:val="4"/>
                <w:rFonts w:ascii="Liberation Serif" w:hAnsi="Liberation Serif"/>
                <w:b w:val="0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>солдат, матросов, сержантов и старшин в период прохождения срочной военной службы, а также членов их семей за приусадебные участки и земли личных подсобных хозяйств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эффективна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пенсионеры, имеющие звание ветерана в соответствии с Федеральным законом «О ветеранах»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color w:val="auto"/>
                <w:szCs w:val="22"/>
              </w:rPr>
            </w:pPr>
            <w:r>
              <w:rPr>
                <w:rFonts w:ascii="Liberation Serif" w:hAnsi="Liberation Serif" w:cs="Times New Roman"/>
                <w:color w:val="auto"/>
                <w:szCs w:val="22"/>
              </w:rPr>
              <w:t>8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auto"/>
              </w:rPr>
            </w:pPr>
            <w:r>
              <w:rPr>
                <w:rFonts w:ascii="Liberation Serif" w:hAnsi="Liberation Serif" w:cs="Liberation Serif"/>
                <w:color w:val="auto"/>
              </w:rPr>
              <w:t xml:space="preserve">категории ветеранов в соответствии с Федеральным 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"consultantplus://offline/ref=6D4B8C01912575276F779C39F3FFC7C76408C2C318EE75D018DFC24A0C76NFM"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Liberation Serif" w:hAnsi="Liberation Serif" w:cs="Liberation Serif"/>
                <w:color w:val="auto"/>
              </w:rPr>
              <w:t>законом</w:t>
            </w:r>
            <w:r>
              <w:rPr>
                <w:rFonts w:ascii="Liberation Serif" w:hAnsi="Liberation Serif" w:cs="Liberation Serif"/>
                <w:color w:val="auto"/>
              </w:rPr>
              <w:fldChar w:fldCharType="end"/>
            </w:r>
            <w:r>
              <w:rPr>
                <w:rFonts w:ascii="Liberation Serif" w:hAnsi="Liberation Serif" w:cs="Liberation Serif"/>
                <w:color w:val="auto"/>
              </w:rPr>
              <w:t xml:space="preserve"> от 12.01.1995 № 5-ФЗ «О ветеранах»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color w:val="auto"/>
                <w:szCs w:val="22"/>
              </w:rPr>
            </w:pPr>
            <w:r>
              <w:rPr>
                <w:rFonts w:ascii="Liberation Serif" w:hAnsi="Liberation Serif" w:cs="Times New Roman"/>
                <w:color w:val="auto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color w:val="auto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color w:val="auto"/>
                <w:szCs w:val="22"/>
                <w:lang w:val="ru-RU"/>
              </w:rPr>
              <w:t>13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color w:val="auto"/>
                <w:szCs w:val="22"/>
              </w:rPr>
            </w:pPr>
            <w:r>
              <w:rPr>
                <w:rFonts w:ascii="Liberation Serif" w:hAnsi="Liberation Serif" w:cs="Times New Roman"/>
                <w:color w:val="auto"/>
                <w:szCs w:val="22"/>
              </w:rPr>
              <w:t>10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color w:val="auto"/>
                <w:szCs w:val="22"/>
              </w:rPr>
            </w:pPr>
            <w:r>
              <w:rPr>
                <w:rFonts w:ascii="Liberation Serif" w:hAnsi="Liberation Serif" w:cs="Times New Roman"/>
                <w:color w:val="auto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color w:val="auto"/>
                <w:szCs w:val="22"/>
              </w:rPr>
            </w:pPr>
            <w:r>
              <w:rPr>
                <w:rFonts w:ascii="Liberation Serif" w:hAnsi="Liberation Serif"/>
                <w:color w:val="auto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color w:val="auto"/>
                <w:szCs w:val="22"/>
              </w:rPr>
            </w:pPr>
            <w:r>
              <w:rPr>
                <w:rFonts w:ascii="Liberation Serif" w:hAnsi="Liberation Serif" w:cs="Liberation Serif"/>
                <w:color w:val="auto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color w:val="auto"/>
                <w:szCs w:val="22"/>
              </w:rPr>
            </w:pPr>
            <w:r>
              <w:rPr>
                <w:rFonts w:ascii="Liberation Serif" w:hAnsi="Liberation Serif" w:cs="Times New Roman"/>
                <w:color w:val="auto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мужчины при достижении 60 лет и женщины при достижении 55 лет, а также граждан,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не наступил»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31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 востребована, 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органы местного самоуправления Сладковского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904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bCs/>
                <w:iCs/>
                <w:szCs w:val="22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Cs w:val="22"/>
              </w:rPr>
              <w:t xml:space="preserve">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несовершеннолетние дети - сироты, унаследовавшие имущество от родителей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12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добровольных пожарных дружин в сельских населенных пунктах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  <w:lang w:val="ru-RU"/>
              </w:rPr>
              <w:t>Не</w:t>
            </w:r>
            <w:r>
              <w:rPr>
                <w:rFonts w:hint="default" w:ascii="Liberation Serif" w:hAnsi="Liberation Serif" w:cs="Liberation Serif"/>
                <w:szCs w:val="22"/>
                <w:lang w:val="ru-RU"/>
              </w:rPr>
              <w:t xml:space="preserve"> в</w:t>
            </w:r>
            <w:r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 востребована, 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участие населения в поддержании общественного порядка на территории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13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добровольных народных дружин по охране общественного порядка в сельских населенных пунктах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r>
              <w:rPr>
                <w:rFonts w:ascii="Liberation Serif" w:hAnsi="Liberation Serif" w:cs="Times New Roman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</w:rPr>
              <w:t xml:space="preserve"> участие населения в поддержании общественного порядка на территории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14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старосты населенных пунктов Сладковского сельского поселения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участие населения в поддержании общественного порядка на территории сельского поселения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r>
              <w:rPr>
                <w:rFonts w:ascii="Liberation Serif" w:hAnsi="Liberation Serif" w:cs="Times New Roman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</w:rPr>
              <w:t xml:space="preserve"> участие населения в поддержании общественного порядка на территории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15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Льгота не востребована, но предлагается сохранить  льготу,</w:t>
            </w:r>
            <w:r>
              <w:rPr>
                <w:rFonts w:ascii="Liberation Serif" w:hAnsi="Liberation Serif"/>
                <w:szCs w:val="22"/>
              </w:rPr>
              <w:t xml:space="preserve"> поддержка социально незащищенных категорий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16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учреждения культуры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>Подпрограмма 8 "Развитие культуры на территории Сладковского сельского поселения"</w:t>
            </w: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41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Льгота будет востребована,                        в случае передачи земельных участков из администрации  в собственность учреждению  культуры, сохранить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17</w:t>
            </w:r>
          </w:p>
        </w:tc>
        <w:tc>
          <w:tcPr>
            <w:tcW w:w="2761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сельскохозяйственные предприятия и организации, крестьянские и фермерские хозяйства, занимающиеся сельскохозяйственной деятельностью, при условии, что производство сельскохозяйственной продукции составляет не менее 70 процентов от общего производства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58</w:t>
            </w:r>
            <w:bookmarkStart w:id="0" w:name="_GoBack"/>
            <w:bookmarkEnd w:id="0"/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«Социально-экономическое развитие </w:t>
            </w:r>
            <w:r>
              <w:rPr>
                <w:rFonts w:ascii="Liberation Serif" w:hAnsi="Liberation Serif" w:cs="Liberation Serif"/>
              </w:rPr>
              <w:t>Сладковского</w:t>
            </w:r>
            <w:r>
              <w:rPr>
                <w:rFonts w:ascii="Liberation Serif" w:hAnsi="Liberation Serif"/>
              </w:rPr>
              <w:t xml:space="preserve">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Подпрограмма 5 "Содействие развитию и поддержка малого и среднего предпринимательства, в том числе в сфере АПК"</w:t>
            </w:r>
          </w:p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экономической активности субъектов предпринимательской деятельности</w:t>
            </w:r>
          </w:p>
        </w:tc>
        <w:tc>
          <w:tcPr>
            <w:tcW w:w="18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41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Льгота востребована,  льготу предлагается сохранить/</w:t>
            </w:r>
          </w:p>
          <w:p>
            <w:pPr>
              <w:pStyle w:val="7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экономической активности субъектов предпринимательской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232" w:type="dxa"/>
            <w:gridSpan w:val="13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761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Льготы представительным органом сельского поселения не предоставлялись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22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457" w:type="dxa"/>
            <w:gridSpan w:val="4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</w:tr>
    </w:tbl>
    <w:p>
      <w:pPr>
        <w:pStyle w:val="7"/>
        <w:jc w:val="both"/>
        <w:rPr>
          <w:rFonts w:ascii="Liberation Serif" w:hAnsi="Liberation Serif" w:cs="Times New Roman"/>
          <w:szCs w:val="22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328C5"/>
    <w:rsid w:val="0004769D"/>
    <w:rsid w:val="000515A1"/>
    <w:rsid w:val="000A0E7C"/>
    <w:rsid w:val="000C0871"/>
    <w:rsid w:val="000C318F"/>
    <w:rsid w:val="000C6B10"/>
    <w:rsid w:val="000D7066"/>
    <w:rsid w:val="000F30A8"/>
    <w:rsid w:val="000F691B"/>
    <w:rsid w:val="001056BC"/>
    <w:rsid w:val="00110CEB"/>
    <w:rsid w:val="0012537F"/>
    <w:rsid w:val="00132453"/>
    <w:rsid w:val="00133018"/>
    <w:rsid w:val="001539FA"/>
    <w:rsid w:val="00153CD0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60730"/>
    <w:rsid w:val="002724A6"/>
    <w:rsid w:val="00284C8A"/>
    <w:rsid w:val="00295336"/>
    <w:rsid w:val="002A343F"/>
    <w:rsid w:val="002A789F"/>
    <w:rsid w:val="002B5C1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32E4"/>
    <w:rsid w:val="00336260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3F5612"/>
    <w:rsid w:val="00431E1C"/>
    <w:rsid w:val="00453ADD"/>
    <w:rsid w:val="00460B58"/>
    <w:rsid w:val="00472D5D"/>
    <w:rsid w:val="004876B1"/>
    <w:rsid w:val="004B2257"/>
    <w:rsid w:val="004D7C32"/>
    <w:rsid w:val="00501FE1"/>
    <w:rsid w:val="00515841"/>
    <w:rsid w:val="0054003A"/>
    <w:rsid w:val="0054264D"/>
    <w:rsid w:val="00547888"/>
    <w:rsid w:val="00554853"/>
    <w:rsid w:val="00557DAC"/>
    <w:rsid w:val="00572907"/>
    <w:rsid w:val="005745CE"/>
    <w:rsid w:val="0059571F"/>
    <w:rsid w:val="00597E61"/>
    <w:rsid w:val="005C055F"/>
    <w:rsid w:val="005D3F90"/>
    <w:rsid w:val="005E386A"/>
    <w:rsid w:val="005F0AB1"/>
    <w:rsid w:val="005F46D3"/>
    <w:rsid w:val="005F5AD9"/>
    <w:rsid w:val="00610741"/>
    <w:rsid w:val="006453B4"/>
    <w:rsid w:val="006616E0"/>
    <w:rsid w:val="00663B4D"/>
    <w:rsid w:val="00684134"/>
    <w:rsid w:val="00684D76"/>
    <w:rsid w:val="006B38FA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34684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0B5C"/>
    <w:rsid w:val="00991407"/>
    <w:rsid w:val="009942F2"/>
    <w:rsid w:val="009A185F"/>
    <w:rsid w:val="009B546B"/>
    <w:rsid w:val="009C5687"/>
    <w:rsid w:val="009D6A7B"/>
    <w:rsid w:val="009D6D2C"/>
    <w:rsid w:val="009F7CF6"/>
    <w:rsid w:val="00A30AF1"/>
    <w:rsid w:val="00A37101"/>
    <w:rsid w:val="00A451E6"/>
    <w:rsid w:val="00A51CCD"/>
    <w:rsid w:val="00A76D82"/>
    <w:rsid w:val="00A77A82"/>
    <w:rsid w:val="00A8192B"/>
    <w:rsid w:val="00A877AB"/>
    <w:rsid w:val="00AA1D30"/>
    <w:rsid w:val="00AD6C81"/>
    <w:rsid w:val="00AF51C4"/>
    <w:rsid w:val="00B251DE"/>
    <w:rsid w:val="00B434F4"/>
    <w:rsid w:val="00B447F7"/>
    <w:rsid w:val="00B46458"/>
    <w:rsid w:val="00B53F69"/>
    <w:rsid w:val="00B62197"/>
    <w:rsid w:val="00B663F6"/>
    <w:rsid w:val="00B70DBB"/>
    <w:rsid w:val="00B77B6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97458"/>
    <w:rsid w:val="00CA38E0"/>
    <w:rsid w:val="00CA64CD"/>
    <w:rsid w:val="00CC0711"/>
    <w:rsid w:val="00CC0CDF"/>
    <w:rsid w:val="00D01743"/>
    <w:rsid w:val="00D04DE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2B26"/>
    <w:rsid w:val="00E31D4C"/>
    <w:rsid w:val="00E44BF8"/>
    <w:rsid w:val="00E57D97"/>
    <w:rsid w:val="00E74356"/>
    <w:rsid w:val="00E754F4"/>
    <w:rsid w:val="00E76FF0"/>
    <w:rsid w:val="00E82429"/>
    <w:rsid w:val="00E83039"/>
    <w:rsid w:val="00E8428A"/>
    <w:rsid w:val="00E92572"/>
    <w:rsid w:val="00E96C6F"/>
    <w:rsid w:val="00EB3E3A"/>
    <w:rsid w:val="00EC269F"/>
    <w:rsid w:val="00EC371F"/>
    <w:rsid w:val="00EC4AAE"/>
    <w:rsid w:val="00EE1BAD"/>
    <w:rsid w:val="00EF3031"/>
    <w:rsid w:val="00F174E6"/>
    <w:rsid w:val="00F26A9F"/>
    <w:rsid w:val="00F368F3"/>
    <w:rsid w:val="00F536E6"/>
    <w:rsid w:val="00F75F2D"/>
    <w:rsid w:val="00F90F67"/>
    <w:rsid w:val="00FA1533"/>
    <w:rsid w:val="00FD101D"/>
    <w:rsid w:val="00FF17E6"/>
    <w:rsid w:val="00FF1854"/>
    <w:rsid w:val="00FF21B1"/>
    <w:rsid w:val="00FF53F3"/>
    <w:rsid w:val="1F535B67"/>
    <w:rsid w:val="363D1EEB"/>
    <w:rsid w:val="3EEB1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767C-2364-4283-ACDE-D91A3CFE35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1114</Words>
  <Characters>6350</Characters>
  <Lines>52</Lines>
  <Paragraphs>14</Paragraphs>
  <TotalTime>66</TotalTime>
  <ScaleCrop>false</ScaleCrop>
  <LinksUpToDate>false</LinksUpToDate>
  <CharactersWithSpaces>7450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2022-09-19T07:15:00Z</dcterms:created>
  <dc:creator>USER</dc:creator>
  <cp:lastModifiedBy>Лариса</cp:lastModifiedBy>
  <cp:lastPrinted>2022-09-26T05:35:00Z</cp:lastPrinted>
  <dcterms:modified xsi:type="dcterms:W3CDTF">2023-09-28T10:35:25Z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BB987949B97C4312A8E4CCDB67C59818</vt:lpwstr>
  </property>
</Properties>
</file>