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rPr>
          <w:rFonts w:ascii="Liberation Serif" w:hAnsi="Liberation Serif" w:cs="Liberation Serif"/>
          <w:b/>
          <w:bCs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val="zh-CN" w:eastAsia="zh-CN"/>
        </w:rPr>
        <w:drawing>
          <wp:inline distT="0" distB="0" distL="114300" distR="114300">
            <wp:extent cx="408940" cy="619125"/>
            <wp:effectExtent l="0" t="0" r="10160" b="9525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4"/>
                    <a:srcRect l="-618" t="-410" r="-618" b="-410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Cs/>
          <w:sz w:val="28"/>
          <w:szCs w:val="28"/>
          <w:lang w:eastAsia="ru-RU"/>
        </w:rPr>
        <w:t>Дума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rPr>
          <w:rFonts w:ascii="Liberation Serif" w:hAnsi="Liberation Serif" w:cs="Liberation Serif"/>
          <w:b w:val="0"/>
          <w:bCs w:val="0"/>
          <w:iCs/>
          <w:sz w:val="28"/>
          <w:szCs w:val="28"/>
          <w:lang w:eastAsia="ru-RU"/>
        </w:rPr>
      </w:pPr>
      <w:r>
        <w:rPr>
          <w:rFonts w:ascii="Liberation Serif" w:hAnsi="Liberation Serif" w:cs="Liberation Serif"/>
          <w:b w:val="0"/>
          <w:bCs w:val="0"/>
          <w:iCs/>
          <w:sz w:val="28"/>
          <w:szCs w:val="28"/>
          <w:lang w:eastAsia="ru-RU"/>
        </w:rPr>
        <w:t xml:space="preserve">Слободо-Туринского муниципального района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Cs/>
          <w:sz w:val="28"/>
          <w:szCs w:val="28"/>
          <w:lang w:eastAsia="ru-RU"/>
        </w:rPr>
        <w:t>Свердловской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Cs/>
          <w:sz w:val="28"/>
          <w:szCs w:val="28"/>
          <w:lang w:eastAsia="ru-RU"/>
        </w:rPr>
        <w:t>пятого созыва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0" w:lineRule="atLeast"/>
        <w:ind w:left="0" w:leftChars="0" w:right="0" w:rightChars="0" w:firstLine="0" w:firstLineChars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</w:t>
      </w:r>
    </w:p>
    <w:tbl>
      <w:tblPr>
        <w:tblStyle w:val="3"/>
        <w:tblW w:w="9465" w:type="dxa"/>
        <w:tblInd w:w="2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rPr>
          <w:trHeight w:val="180" w:hRule="atLeast"/>
        </w:trPr>
        <w:tc>
          <w:tcPr>
            <w:tcW w:w="9465" w:type="dxa"/>
            <w:tcBorders>
              <w:top w:val="thinThickSmallGap" w:color="000000" w:sz="2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0" w:lineRule="atLeast"/>
              <w:ind w:left="0" w:leftChars="0" w:right="0" w:rightChars="0" w:firstLine="0" w:firstLineChars="0"/>
              <w:textAlignment w:val="auto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Cs/>
                <w:sz w:val="28"/>
                <w:szCs w:val="28"/>
                <w:lang w:eastAsia="ru-RU"/>
              </w:rPr>
              <w:t>От 30.10.2023 № 83-НПА                               с. Сладковское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/>
        <w:jc w:val="both"/>
        <w:textAlignment w:val="auto"/>
        <w:outlineLvl w:val="9"/>
        <w:rPr>
          <w:rFonts w:ascii="Liberation Serif" w:hAnsi="Liberation Serif"/>
          <w:sz w:val="28"/>
          <w:szCs w:val="28"/>
        </w:rPr>
      </w:pPr>
    </w:p>
    <w:p>
      <w:pPr>
        <w:pStyle w:val="4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hint="default" w:ascii="Liberation Serif" w:hAnsi="Liberation Serif" w:cs="Liberation Serif"/>
          <w:b/>
          <w:bCs/>
          <w:i/>
          <w:iCs/>
          <w:sz w:val="28"/>
          <w:szCs w:val="28"/>
        </w:rPr>
        <w:t xml:space="preserve">О признании утратившим силу </w:t>
      </w:r>
      <w:r>
        <w:rPr>
          <w:rFonts w:hint="default" w:ascii="Liberation Serif" w:hAnsi="Liberation Serif" w:cs="Liberation Serif"/>
          <w:b/>
          <w:bCs/>
          <w:i/>
          <w:iCs/>
          <w:sz w:val="28"/>
          <w:szCs w:val="28"/>
          <w:highlight w:val="none"/>
        </w:rPr>
        <w:t>Решения Думы Сладковского сельского поселения от 28.02.2013 № 280 “О мерах поддержки из местного бюджета общественных объединений добровольной пожарной охраны, осуществляющих свою деятельность на территории Сладковского сельского поселения</w:t>
      </w:r>
      <w:r>
        <w:rPr>
          <w:rFonts w:hint="default" w:ascii="Liberation Serif" w:hAnsi="Liberation Serif" w:cs="Liberation Serif"/>
          <w:b/>
          <w:bCs/>
          <w:i/>
          <w:iCs/>
          <w:sz w:val="28"/>
          <w:szCs w:val="28"/>
        </w:rPr>
        <w:t>”</w:t>
      </w:r>
    </w:p>
    <w:p>
      <w:pPr>
        <w:pStyle w:val="4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i/>
          <w:iCs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200" w:leftChars="100" w:right="0" w:rightChars="0" w:firstLine="48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  <w:highlight w:val="none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В связи</w:t>
      </w:r>
      <w:r>
        <w:rPr>
          <w:rFonts w:hint="default" w:ascii="Liberation Serif" w:hAnsi="Liberation Serif" w:cs="Liberation Serif"/>
          <w:sz w:val="28"/>
          <w:szCs w:val="28"/>
          <w:highlight w:val="none"/>
        </w:rPr>
        <w:t xml:space="preserve"> с утратой актуальности нормативного правового акта, в целях исключения нарушений действующего законодательства, Дума Сладковского сельского поселения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200" w:leftChars="100" w:right="0" w:rightChars="0" w:firstLine="480" w:firstLineChars="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 w:firstLine="48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  <w:highlight w:val="none"/>
        </w:rPr>
      </w:pPr>
      <w:r>
        <w:rPr>
          <w:rFonts w:hint="default" w:ascii="Liberation Serif" w:hAnsi="Liberation Serif" w:cs="Liberation Serif"/>
          <w:sz w:val="28"/>
          <w:szCs w:val="28"/>
          <w:highlight w:val="none"/>
        </w:rPr>
        <w:t xml:space="preserve">  РЕШИЛА:</w:t>
      </w:r>
    </w:p>
    <w:p>
      <w:pPr>
        <w:pStyle w:val="4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sz w:val="28"/>
          <w:szCs w:val="28"/>
          <w:highlight w:val="none"/>
        </w:rPr>
        <w:t>1. Признать утратившим силу Решение Думы Сладковского сельского поселения от 28.02.2013 № 280 “О мерах поддержки из местного бюджета общественных объединений добровольной пожарной охраны, осуществляющих свою деятельность на территории Сладковского сельского поселения</w:t>
      </w: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”.</w:t>
      </w:r>
    </w:p>
    <w:p>
      <w:pPr>
        <w:pStyle w:val="4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     2. Опубликовать настоящее Решение в печатном средстве массовой информации Думы и Администрации Сладковского сельского поселения “Информационный вестник”.</w:t>
      </w:r>
    </w:p>
    <w:p>
      <w:pPr>
        <w:pStyle w:val="4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 xml:space="preserve">     3. Настоящее Решение вступает в силу с момента его подписания.</w:t>
      </w:r>
    </w:p>
    <w:p>
      <w:pPr>
        <w:pStyle w:val="4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pStyle w:val="4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pStyle w:val="4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Председатель Думы                           Глава Сладковского</w:t>
      </w:r>
    </w:p>
    <w:p>
      <w:pPr>
        <w:pStyle w:val="4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Сладковского сельского поселения              сельского поселения</w:t>
      </w:r>
    </w:p>
    <w:p>
      <w:pPr>
        <w:pStyle w:val="4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pStyle w:val="4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r>
        <w:rPr>
          <w:rFonts w:hint="default" w:ascii="Liberation Serif" w:hAnsi="Liberation Serif" w:cs="Liberation Serif"/>
          <w:b w:val="0"/>
          <w:bCs w:val="0"/>
          <w:sz w:val="28"/>
          <w:szCs w:val="28"/>
        </w:rPr>
        <w:t>________________В.А.Потапова                ____________Л.П.Фефелова</w:t>
      </w:r>
    </w:p>
    <w:p>
      <w:pPr>
        <w:pStyle w:val="4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54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</w:p>
    <w:p>
      <w:pPr>
        <w:pStyle w:val="4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54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0" w:lineRule="atLeast"/>
        <w:ind w:left="0" w:leftChars="0" w:right="0" w:rightChars="0" w:firstLine="480"/>
        <w:jc w:val="both"/>
        <w:textAlignment w:val="auto"/>
        <w:outlineLvl w:val="9"/>
        <w:rPr>
          <w:rFonts w:hint="default" w:ascii="Liberation Serif" w:hAnsi="Liberation Serif" w:cs="Liberation Serif"/>
          <w:sz w:val="28"/>
          <w:szCs w:val="28"/>
          <w:highlight w:val="none"/>
        </w:rPr>
      </w:pPr>
    </w:p>
    <w:p>
      <w:pPr/>
    </w:p>
    <w:p>
      <w:pPr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 w:val="0"/>
          <w:bCs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90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imes New Roman CYR">
    <w:altName w:val="DejaVu Sans"/>
    <w:panose1 w:val="02020603050405020304"/>
    <w:charset w:val="CC"/>
    <w:family w:val="swiss"/>
    <w:pitch w:val="default"/>
    <w:sig w:usb0="00000000" w:usb1="00000000" w:usb2="00000009" w:usb3="00000000" w:csb0="000001FF" w:csb1="00000000"/>
  </w:font>
  <w:font w:name="Tahoma">
    <w:altName w:val="Verdana"/>
    <w:panose1 w:val="020B0604030504040204"/>
    <w:charset w:val="CC"/>
    <w:family w:val="roman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Calibri Light">
    <w:altName w:val="Arial"/>
    <w:panose1 w:val="020F0302020204030204"/>
    <w:charset w:val="CC"/>
    <w:family w:val="modern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rebuchet MS">
    <w:panose1 w:val="020B0603020202020204"/>
    <w:charset w:val="00"/>
    <w:family w:val="modern"/>
    <w:pitch w:val="default"/>
    <w:sig w:usb0="00000287" w:usb1="00000000" w:usb2="00000000" w:usb3="00000000" w:csb0="2000009F" w:csb1="00000000"/>
  </w:font>
  <w:font w:name="Fixedsys">
    <w:altName w:val="Andale Mono"/>
    <w:panose1 w:val="00000000000000000000"/>
    <w:charset w:val="00"/>
    <w:family w:val="roman"/>
    <w:pitch w:val="default"/>
    <w:sig w:usb0="00000000" w:usb1="00000000" w:usb2="00000000" w:usb3="00000000" w:csb0="00000004" w:csb1="00000000"/>
  </w:font>
  <w:font w:name="Helvetica">
    <w:altName w:val="Arial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NSimSun">
    <w:altName w:val="WenQuanYi Micro Hei"/>
    <w:panose1 w:val="02010609030101010101"/>
    <w:charset w:val="86"/>
    <w:family w:val="decorative"/>
    <w:pitch w:val="default"/>
    <w:sig w:usb0="00000000" w:usb1="00000000" w:usb2="00000016" w:usb3="00000000" w:csb0="00040001" w:csb1="00000000"/>
  </w:font>
  <w:font w:name="Mangal">
    <w:altName w:val="Georgia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altName w:val="WenQuanYi Micro Hei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Lucida Sans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altName w:val="Noto Sans"/>
    <w:panose1 w:val="020B0502040204020203"/>
    <w:charset w:val="CC"/>
    <w:family w:val="roman"/>
    <w:pitch w:val="default"/>
    <w:sig w:usb0="00000000" w:usb1="00000000" w:usb2="00000029" w:usb3="00000000" w:csb0="000001DF" w:csb1="00000000"/>
  </w:font>
  <w:font w:name="Batang">
    <w:altName w:val="NanumMyeongjo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游ゴシック Light">
    <w:altName w:val="WenQuanYi Micro Hei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游明朝">
    <w:altName w:val="WenQuanYi Micro Hei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Liberation Serif;Times New Roma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633E1"/>
    <w:rsid w:val="2F7B8F10"/>
    <w:rsid w:val="5FBF001C"/>
    <w:rsid w:val="6FFEC040"/>
    <w:rsid w:val="BF7F3B5F"/>
    <w:rsid w:val="D7DD63BD"/>
    <w:rsid w:val="DBB348EF"/>
    <w:rsid w:val="DF6ED44B"/>
    <w:rsid w:val="F6D7B367"/>
    <w:rsid w:val="F7D262F8"/>
    <w:rsid w:val="F9E633E1"/>
    <w:rsid w:val="FDDF54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 CYR" w:hAnsi="Times New Roman CYR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 w:eastAsiaTheme="minorEastAsia"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2023-10-25T02:33:00Z</dcterms:created>
  <dc:creator>yurist</dc:creator>
  <cp:lastModifiedBy>yurist</cp:lastModifiedBy>
  <cp:lastPrinted>2023-11-01T17:04:00Z</cp:lastPrinted>
  <dcterms:modified xsi:type="dcterms:W3CDTF">2023-11-03T12:09:44Z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