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default" w:ascii="Liberation Serif" w:hAnsi="Liberation Serif" w:cs="Liberation Serif"/>
          <w:b/>
          <w:bCs/>
          <w:sz w:val="24"/>
          <w:szCs w:val="24"/>
        </w:rPr>
      </w:pPr>
      <w:r>
        <w:rPr>
          <w:rFonts w:hint="default" w:ascii="Liberation Serif" w:hAnsi="Liberation Serif" w:cs="Liberation Serif"/>
          <w:b/>
          <w:bCs/>
          <w:sz w:val="24"/>
          <w:szCs w:val="24"/>
        </w:rPr>
        <w:t>ПОЯСНИТЕЛЬНАЯ ЗАПИСКА</w:t>
      </w:r>
    </w:p>
    <w:p>
      <w:pPr>
        <w:jc w:val="center"/>
        <w:rPr>
          <w:rFonts w:hint="default" w:ascii="Liberation Serif" w:hAnsi="Liberation Serif" w:cs="Liberation Serif"/>
          <w:b/>
          <w:bCs/>
          <w:i/>
          <w:iCs/>
          <w:sz w:val="24"/>
          <w:szCs w:val="24"/>
        </w:rPr>
      </w:pPr>
      <w:r>
        <w:rPr>
          <w:rFonts w:hint="default" w:ascii="Liberation Serif" w:hAnsi="Liberation Serif" w:cs="Liberation Serif"/>
          <w:b/>
          <w:bCs/>
          <w:i/>
          <w:iCs/>
          <w:sz w:val="24"/>
          <w:szCs w:val="24"/>
        </w:rPr>
        <w:t xml:space="preserve">К проекту решения Думы Сладковского сельского поселения </w:t>
      </w:r>
    </w:p>
    <w:p>
      <w:pPr>
        <w:keepNext/>
        <w:keepLines/>
        <w:jc w:val="center"/>
        <w:rPr>
          <w:rFonts w:hint="default" w:ascii="Liberation Serif" w:hAnsi="Liberation Serif" w:cs="Liberation Serif"/>
          <w:b/>
          <w:bCs/>
          <w:i/>
          <w:sz w:val="24"/>
          <w:szCs w:val="24"/>
        </w:rPr>
      </w:pPr>
      <w:r>
        <w:rPr>
          <w:rFonts w:hint="default" w:ascii="Liberation Serif" w:hAnsi="Liberation Serif" w:cs="Liberation Serif"/>
          <w:b/>
          <w:bCs/>
          <w:i/>
          <w:iCs/>
          <w:sz w:val="24"/>
          <w:szCs w:val="24"/>
        </w:rPr>
        <w:t>“Об утверждении</w:t>
      </w:r>
      <w:r>
        <w:rPr>
          <w:rFonts w:hint="default"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hint="default" w:ascii="Liberation Serif" w:hAnsi="Liberation Serif" w:cs="Liberation Serif"/>
          <w:b/>
          <w:bCs/>
          <w:i/>
          <w:sz w:val="24"/>
          <w:szCs w:val="24"/>
        </w:rPr>
        <w:t xml:space="preserve">Положения об установке, обеспечении сохранности </w:t>
      </w:r>
    </w:p>
    <w:p>
      <w:pPr>
        <w:keepNext/>
        <w:keepLines/>
        <w:jc w:val="center"/>
        <w:rPr>
          <w:rFonts w:hint="default" w:ascii="Liberation Serif" w:hAnsi="Liberation Serif" w:cs="Liberation Serif"/>
          <w:b/>
          <w:bCs/>
          <w:i/>
          <w:sz w:val="24"/>
          <w:szCs w:val="24"/>
        </w:rPr>
      </w:pPr>
      <w:r>
        <w:rPr>
          <w:rFonts w:hint="default" w:ascii="Liberation Serif" w:hAnsi="Liberation Serif" w:cs="Liberation Serif"/>
          <w:b/>
          <w:bCs/>
          <w:i/>
          <w:sz w:val="24"/>
          <w:szCs w:val="24"/>
        </w:rPr>
        <w:t xml:space="preserve">и демонтаже памятников, мемориальных досок и иных памятных </w:t>
      </w:r>
    </w:p>
    <w:p>
      <w:pPr>
        <w:keepNext/>
        <w:keepLines/>
        <w:ind w:left="0" w:leftChars="0" w:firstLine="0" w:firstLineChars="0"/>
        <w:jc w:val="center"/>
        <w:rPr>
          <w:rFonts w:hint="default" w:ascii="Liberation Serif" w:hAnsi="Liberation Serif" w:cs="Liberation Serif"/>
          <w:b/>
          <w:bCs/>
          <w:i/>
          <w:sz w:val="24"/>
          <w:szCs w:val="24"/>
        </w:rPr>
      </w:pPr>
      <w:r>
        <w:rPr>
          <w:rFonts w:hint="default" w:ascii="Liberation Serif" w:hAnsi="Liberation Serif" w:cs="Liberation Serif"/>
          <w:b/>
          <w:bCs/>
          <w:i/>
          <w:sz w:val="24"/>
          <w:szCs w:val="24"/>
        </w:rPr>
        <w:t>знаков в Сладковском сельском поселении”</w:t>
      </w:r>
    </w:p>
    <w:p>
      <w:pPr>
        <w:keepNext/>
        <w:keepLines/>
        <w:ind w:left="0" w:leftChars="0" w:firstLine="0" w:firstLineChars="0"/>
        <w:jc w:val="center"/>
        <w:rPr>
          <w:rFonts w:hint="default" w:ascii="Liberation Serif" w:hAnsi="Liberation Serif" w:cs="Liberation Serif"/>
          <w:b w:val="0"/>
          <w:bCs w:val="0"/>
          <w:i/>
          <w:sz w:val="24"/>
          <w:szCs w:val="24"/>
        </w:rPr>
      </w:pPr>
    </w:p>
    <w:p>
      <w:pPr>
        <w:keepNext/>
        <w:keepLines/>
        <w:jc w:val="both"/>
        <w:rPr>
          <w:rFonts w:hint="default" w:ascii="Liberation Serif" w:hAnsi="Liberation Serif" w:cs="Liberation Serif"/>
          <w:b/>
          <w:i/>
          <w:sz w:val="24"/>
          <w:szCs w:val="24"/>
        </w:rPr>
      </w:pPr>
      <w:r>
        <w:rPr>
          <w:rFonts w:hint="default" w:ascii="Liberation Serif" w:hAnsi="Liberation Serif" w:cs="Liberation Serif"/>
          <w:b/>
          <w:i/>
          <w:sz w:val="24"/>
          <w:szCs w:val="24"/>
        </w:rPr>
        <w:t xml:space="preserve">     Правовое обоснование. </w:t>
      </w:r>
    </w:p>
    <w:p>
      <w:pPr>
        <w:keepNext/>
        <w:keepLines/>
        <w:jc w:val="both"/>
        <w:rPr>
          <w:rFonts w:hint="default" w:ascii="Liberation Serif" w:hAnsi="Liberation Serif" w:cs="Liberation Serif"/>
          <w:b/>
          <w:i/>
          <w:sz w:val="24"/>
          <w:szCs w:val="24"/>
        </w:rPr>
      </w:pPr>
      <w:r>
        <w:rPr>
          <w:rFonts w:hint="default" w:ascii="Liberation Serif" w:hAnsi="Liberation Serif" w:cs="Liberation Serif"/>
          <w:b w:val="0"/>
          <w:bCs/>
          <w:i w:val="0"/>
          <w:iCs/>
          <w:sz w:val="24"/>
          <w:szCs w:val="24"/>
        </w:rPr>
        <w:t xml:space="preserve">     Проект Положения об установке, обеспечении сохранности и демонтаже памятников, мемориальных досок и иных памятных знаков в Сладковском сельском поселении (далее - проект, проект Положения) разработан в соответствии </w:t>
      </w:r>
      <w:r>
        <w:rPr>
          <w:rFonts w:hint="default" w:ascii="Liberation Serif" w:hAnsi="Liberation Serif" w:cs="Liberation Serif"/>
          <w:sz w:val="24"/>
          <w:szCs w:val="24"/>
        </w:rPr>
        <w:t xml:space="preserve">Федеральными законами от 6 октября 2003 года № 131-ФЗ «Об общих принципах организации местного самоуправления в Российской Федерации», от 25.06.2002 №73-ФЗ "Об объектах культурного наследия (памятниках истории и культуры) народов Российской Федерации" (в редакции от 13.07.2015), от 29.12.2004 №188-ФЗ «Жилищный кодекс Российской Федерации» (в редакции от 13.07.2015), от 29.10.2004 г. №190-ФЗ «Градостроительный кодекс Российской Федерации (в редакции от 13.07.2015), </w:t>
      </w:r>
      <w:r>
        <w:rPr>
          <w:rFonts w:hint="default" w:ascii="Liberation Serif" w:hAnsi="Liberation Serif" w:cs="Liberation Serif"/>
          <w:sz w:val="24"/>
          <w:szCs w:val="24"/>
        </w:rPr>
        <w:fldChar w:fldCharType="begin"/>
      </w:r>
      <w:r>
        <w:rPr>
          <w:rFonts w:hint="default" w:ascii="Liberation Serif" w:hAnsi="Liberation Serif" w:cs="Liberation Serif"/>
          <w:sz w:val="24"/>
          <w:szCs w:val="24"/>
        </w:rPr>
        <w:instrText xml:space="preserve"> HYPERLINK "consultantplus://offline/ref=881608848281230D54D2B1F3E362E936450019D132E2CE4C99B7A141B61F0CB6AF1A6E507DCD19CB72B5BC1AT1c3F" </w:instrText>
      </w:r>
      <w:r>
        <w:rPr>
          <w:rFonts w:hint="default" w:ascii="Liberation Serif" w:hAnsi="Liberation Serif" w:cs="Liberation Serif"/>
          <w:sz w:val="24"/>
          <w:szCs w:val="24"/>
        </w:rPr>
        <w:fldChar w:fldCharType="separate"/>
      </w:r>
      <w:r>
        <w:rPr>
          <w:rFonts w:hint="default" w:ascii="Liberation Serif" w:hAnsi="Liberation Serif" w:cs="Liberation Serif"/>
          <w:sz w:val="24"/>
          <w:szCs w:val="24"/>
        </w:rPr>
        <w:t>Законом</w:t>
      </w:r>
      <w:r>
        <w:rPr>
          <w:rFonts w:hint="default" w:ascii="Liberation Serif" w:hAnsi="Liberation Serif" w:cs="Liberation Serif"/>
          <w:sz w:val="24"/>
          <w:szCs w:val="24"/>
        </w:rPr>
        <w:fldChar w:fldCharType="end"/>
      </w:r>
      <w:r>
        <w:rPr>
          <w:rFonts w:hint="default" w:ascii="Liberation Serif" w:hAnsi="Liberation Serif" w:cs="Liberation Serif"/>
          <w:sz w:val="24"/>
          <w:szCs w:val="24"/>
        </w:rPr>
        <w:t xml:space="preserve"> Свердловской области от 21.06.2004 №12-ОЗ "О государственной охране объектов культурного наследия (памятников истории и культуры) в Свердловской области" (в редакции от 20.07.2015), п.п. 13 п.1 статьи 6 Устава Сладковского сельского поселения.</w:t>
      </w:r>
    </w:p>
    <w:p>
      <w:pPr>
        <w:jc w:val="both"/>
        <w:rPr>
          <w:rFonts w:hint="default" w:ascii="Liberation Serif" w:hAnsi="Liberation Serif" w:cs="Liberation Serif"/>
          <w:b/>
          <w:bCs/>
          <w:i/>
          <w:iCs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     </w:t>
      </w:r>
      <w:r>
        <w:rPr>
          <w:rFonts w:hint="default" w:ascii="Liberation Serif" w:hAnsi="Liberation Serif" w:cs="Liberation Serif"/>
          <w:b/>
          <w:bCs/>
          <w:i/>
          <w:iCs/>
          <w:sz w:val="24"/>
          <w:szCs w:val="24"/>
        </w:rPr>
        <w:t>Цель принятия НПА.</w:t>
      </w:r>
    </w:p>
    <w:p>
      <w:pPr>
        <w:jc w:val="both"/>
        <w:rPr>
          <w:rFonts w:hint="default" w:ascii="Liberation Serif" w:hAnsi="Liberation Serif" w:cs="Liberation Serif"/>
          <w:b w:val="0"/>
          <w:bCs w:val="0"/>
          <w:i w:val="0"/>
          <w:iCs w:val="0"/>
          <w:sz w:val="24"/>
          <w:szCs w:val="24"/>
          <w:highlight w:val="none"/>
        </w:rPr>
      </w:pPr>
      <w:r>
        <w:rPr>
          <w:rFonts w:hint="default" w:ascii="Liberation Serif" w:hAnsi="Liberation Serif" w:cs="Liberation Serif"/>
          <w:b/>
          <w:bCs/>
          <w:sz w:val="24"/>
          <w:szCs w:val="24"/>
        </w:rPr>
        <w:t xml:space="preserve">      </w:t>
      </w:r>
      <w:r>
        <w:rPr>
          <w:rFonts w:hint="default" w:ascii="Liberation Serif" w:hAnsi="Liberation Serif" w:cs="Liberation Serif"/>
          <w:sz w:val="24"/>
          <w:szCs w:val="24"/>
        </w:rPr>
        <w:t xml:space="preserve">Принятие предлагаемого проекта </w:t>
      </w:r>
      <w:r>
        <w:rPr>
          <w:rFonts w:hint="default" w:ascii="Liberation Serif" w:hAnsi="Liberation Serif" w:cs="Liberation Serif"/>
          <w:i/>
          <w:iCs/>
          <w:sz w:val="24"/>
          <w:szCs w:val="24"/>
        </w:rPr>
        <w:t xml:space="preserve">обусловлено </w:t>
      </w:r>
      <w:r>
        <w:rPr>
          <w:rFonts w:hint="default" w:ascii="Liberation Serif" w:hAnsi="Liberation Serif" w:cs="Liberation Serif"/>
          <w:b w:val="0"/>
          <w:bCs w:val="0"/>
          <w:i/>
          <w:iCs/>
          <w:sz w:val="24"/>
          <w:szCs w:val="24"/>
        </w:rPr>
        <w:t>необходимостью</w:t>
      </w:r>
      <w:r>
        <w:rPr>
          <w:rFonts w:hint="default" w:ascii="Liberation Serif" w:hAnsi="Liberation Serif" w:cs="Liberation Serif"/>
          <w:b w:val="0"/>
          <w:bCs w:val="0"/>
          <w:sz w:val="24"/>
          <w:szCs w:val="24"/>
        </w:rPr>
        <w:t xml:space="preserve"> </w:t>
      </w:r>
      <w:r>
        <w:rPr>
          <w:rFonts w:hint="default" w:ascii="Liberation Serif" w:hAnsi="Liberation Serif" w:cs="Liberation Serif"/>
          <w:b w:val="0"/>
          <w:bCs w:val="0"/>
          <w:i w:val="0"/>
          <w:iCs w:val="0"/>
          <w:sz w:val="24"/>
          <w:szCs w:val="24"/>
        </w:rPr>
        <w:t xml:space="preserve">установления единого </w:t>
      </w:r>
      <w:r>
        <w:rPr>
          <w:rFonts w:hint="default" w:ascii="Liberation Serif" w:hAnsi="Liberation Serif" w:cs="Liberation Serif"/>
          <w:b w:val="0"/>
          <w:bCs w:val="0"/>
          <w:i w:val="0"/>
          <w:iCs w:val="0"/>
          <w:sz w:val="24"/>
          <w:szCs w:val="24"/>
          <w:highlight w:val="none"/>
        </w:rPr>
        <w:t xml:space="preserve">порядка установки, обеспечения сохранности и демонтажа памятников, мемориальных досок и иных памятных знаков на территории Сладковского сельского поселения. </w:t>
      </w:r>
      <w:r>
        <w:rPr>
          <w:rFonts w:hint="default" w:ascii="Liberation Serif" w:hAnsi="Liberation Serif" w:cs="Liberation Serif"/>
          <w:b w:val="0"/>
          <w:bCs w:val="0"/>
          <w:i/>
          <w:iCs/>
          <w:sz w:val="24"/>
          <w:szCs w:val="24"/>
          <w:highlight w:val="none"/>
        </w:rPr>
        <w:t xml:space="preserve"> Данный проект Положения разработан в целях </w:t>
      </w:r>
      <w:r>
        <w:rPr>
          <w:rFonts w:hint="default" w:ascii="Liberation Serif" w:hAnsi="Liberation Serif" w:cs="Liberation Serif"/>
          <w:b w:val="0"/>
          <w:bCs w:val="0"/>
          <w:i w:val="0"/>
          <w:iCs w:val="0"/>
          <w:sz w:val="24"/>
          <w:szCs w:val="24"/>
          <w:highlight w:val="none"/>
        </w:rPr>
        <w:t>соблюдения (поддержания) правил в области увековечения памятных событий, которые произошли на территории Сладковского сельского поселения, памятных дат, памяти о выдающихся личностях.</w:t>
      </w:r>
    </w:p>
    <w:p>
      <w:pPr>
        <w:jc w:val="both"/>
        <w:rPr>
          <w:rFonts w:hint="default" w:ascii="Liberation Serif" w:hAnsi="Liberation Serif" w:cs="Liberation Serif"/>
          <w:b w:val="0"/>
          <w:bCs w:val="0"/>
          <w:i/>
          <w:iCs/>
          <w:sz w:val="24"/>
          <w:szCs w:val="24"/>
          <w:highlight w:val="none"/>
        </w:rPr>
      </w:pPr>
      <w:r>
        <w:rPr>
          <w:rFonts w:hint="default" w:ascii="Liberation Serif" w:hAnsi="Liberation Serif" w:cs="Liberation Serif"/>
          <w:b w:val="0"/>
          <w:bCs w:val="0"/>
          <w:i w:val="0"/>
          <w:iCs w:val="0"/>
          <w:sz w:val="24"/>
          <w:szCs w:val="24"/>
          <w:highlight w:val="none"/>
        </w:rPr>
        <w:t xml:space="preserve">     Установление памятников, мемориальных досок, других памятных знаков проводится в целях </w:t>
      </w:r>
      <w:r>
        <w:rPr>
          <w:rFonts w:hint="default" w:ascii="Liberation Serif" w:hAnsi="Liberation Serif" w:cs="Liberation Serif"/>
          <w:b w:val="0"/>
          <w:bCs w:val="0"/>
          <w:i w:val="0"/>
          <w:iCs w:val="0"/>
          <w:sz w:val="24"/>
          <w:szCs w:val="24"/>
        </w:rPr>
        <w:t>популяризации истории Отечества среди граждан, формирования духовно-нравственных ценностей и гражданского сознания, повышения исторической культуры у подрастающего поколения и патриотического воспитания граждан Российской Федерации.</w:t>
      </w:r>
    </w:p>
    <w:p>
      <w:pPr>
        <w:jc w:val="both"/>
        <w:rPr>
          <w:rFonts w:hint="default" w:ascii="Liberation Serif" w:hAnsi="Liberation Serif" w:cs="Liberation Serif"/>
          <w:b/>
          <w:bCs/>
          <w:i/>
          <w:iCs/>
          <w:sz w:val="24"/>
          <w:szCs w:val="24"/>
          <w:highlight w:val="none"/>
        </w:rPr>
      </w:pPr>
      <w:r>
        <w:rPr>
          <w:rFonts w:hint="default" w:ascii="Liberation Serif" w:hAnsi="Liberation Serif" w:cs="Liberation Serif"/>
          <w:b w:val="0"/>
          <w:bCs w:val="0"/>
          <w:i/>
          <w:iCs/>
          <w:sz w:val="24"/>
          <w:szCs w:val="24"/>
          <w:highlight w:val="none"/>
        </w:rPr>
        <w:t xml:space="preserve">      </w:t>
      </w:r>
      <w:r>
        <w:rPr>
          <w:rFonts w:hint="default" w:ascii="Liberation Serif" w:hAnsi="Liberation Serif" w:cs="Liberation Serif"/>
          <w:b/>
          <w:bCs/>
          <w:i/>
          <w:iCs/>
          <w:sz w:val="24"/>
          <w:szCs w:val="24"/>
          <w:highlight w:val="none"/>
        </w:rPr>
        <w:t>Основные положения проекта.</w:t>
      </w:r>
    </w:p>
    <w:p>
      <w:pPr>
        <w:jc w:val="both"/>
        <w:rPr>
          <w:rFonts w:hint="default" w:ascii="Liberation Serif" w:hAnsi="Liberation Serif" w:cs="Liberation Serif"/>
          <w:b w:val="0"/>
          <w:bCs/>
          <w:i w:val="0"/>
          <w:iCs/>
          <w:sz w:val="24"/>
          <w:szCs w:val="24"/>
        </w:rPr>
      </w:pPr>
      <w:r>
        <w:rPr>
          <w:rFonts w:hint="default" w:ascii="Liberation Serif" w:hAnsi="Liberation Serif" w:cs="Liberation Serif"/>
          <w:b/>
          <w:bCs/>
          <w:i w:val="0"/>
          <w:iCs w:val="0"/>
          <w:sz w:val="24"/>
          <w:szCs w:val="24"/>
          <w:highlight w:val="none"/>
        </w:rPr>
        <w:t xml:space="preserve">      </w:t>
      </w:r>
      <w:r>
        <w:rPr>
          <w:rFonts w:hint="default" w:ascii="Liberation Serif" w:hAnsi="Liberation Serif" w:cs="Liberation Serif"/>
          <w:b w:val="0"/>
          <w:bCs w:val="0"/>
          <w:i w:val="0"/>
          <w:iCs w:val="0"/>
          <w:sz w:val="24"/>
          <w:szCs w:val="24"/>
          <w:highlight w:val="none"/>
        </w:rPr>
        <w:t xml:space="preserve">Представленный проект </w:t>
      </w:r>
      <w:r>
        <w:rPr>
          <w:rFonts w:hint="default" w:ascii="Liberation Serif" w:hAnsi="Liberation Serif" w:cs="Liberation Serif"/>
          <w:b w:val="0"/>
          <w:bCs/>
          <w:i w:val="0"/>
          <w:iCs/>
          <w:sz w:val="24"/>
          <w:szCs w:val="24"/>
        </w:rPr>
        <w:t>Положения об установке, обеспечении сохранности и демонтаже памятников, мемориальных досок и иных памятных знаков в Сладковском сельском поселении состоит из 8 глав, которые в свою очередь делятся на пункты и подпункты.</w:t>
      </w:r>
    </w:p>
    <w:p>
      <w:pPr>
        <w:jc w:val="both"/>
        <w:rPr>
          <w:rFonts w:hint="default" w:ascii="Liberation Serif" w:hAnsi="Liberation Serif" w:cs="Liberation Serif"/>
          <w:b w:val="0"/>
          <w:bCs/>
          <w:i w:val="0"/>
          <w:iCs/>
          <w:sz w:val="24"/>
          <w:szCs w:val="24"/>
        </w:rPr>
      </w:pPr>
      <w:r>
        <w:rPr>
          <w:rFonts w:hint="default" w:ascii="Liberation Serif" w:hAnsi="Liberation Serif" w:cs="Liberation Serif"/>
          <w:b w:val="0"/>
          <w:bCs/>
          <w:i w:val="0"/>
          <w:iCs/>
          <w:sz w:val="24"/>
          <w:szCs w:val="24"/>
        </w:rPr>
        <w:t xml:space="preserve">      </w:t>
      </w:r>
      <w:r>
        <w:rPr>
          <w:rFonts w:hint="default" w:ascii="Liberation Serif" w:hAnsi="Liberation Serif" w:cs="Liberation Serif"/>
          <w:b/>
          <w:bCs w:val="0"/>
          <w:i/>
          <w:iCs w:val="0"/>
          <w:sz w:val="24"/>
          <w:szCs w:val="24"/>
        </w:rPr>
        <w:t>В Главе 1</w:t>
      </w:r>
      <w:r>
        <w:rPr>
          <w:rFonts w:hint="default" w:ascii="Liberation Serif" w:hAnsi="Liberation Serif" w:cs="Liberation Serif"/>
          <w:b w:val="0"/>
          <w:bCs/>
          <w:i w:val="0"/>
          <w:iCs/>
          <w:sz w:val="24"/>
          <w:szCs w:val="24"/>
        </w:rPr>
        <w:t xml:space="preserve"> проекта (“Общие положения”) даются основные понятия, используемые в Положении (“памятник”, “мемориальная доска”, “памятный знак”), раскрыты цели принятия проекта. Обозначены основания для принятия решения об увековечении памяти, определен субъект, отвечающий за ведение учета установленных в Сладковском сельском поселении памятников, мемориальных досок, иных памятных знаков (Администрация Сладковского сельского поселения).</w:t>
      </w:r>
    </w:p>
    <w:p>
      <w:pPr>
        <w:jc w:val="both"/>
        <w:rPr>
          <w:rFonts w:hint="default" w:ascii="Liberation Serif" w:hAnsi="Liberation Serif" w:cs="Liberation Serif"/>
          <w:b w:val="0"/>
          <w:bCs/>
          <w:i w:val="0"/>
          <w:iCs/>
          <w:sz w:val="24"/>
          <w:szCs w:val="24"/>
        </w:rPr>
      </w:pPr>
      <w:r>
        <w:rPr>
          <w:rFonts w:hint="default" w:ascii="Liberation Serif" w:hAnsi="Liberation Serif" w:cs="Liberation Serif"/>
          <w:b w:val="0"/>
          <w:bCs/>
          <w:i w:val="0"/>
          <w:iCs/>
          <w:sz w:val="24"/>
          <w:szCs w:val="24"/>
        </w:rPr>
        <w:t xml:space="preserve">      </w:t>
      </w:r>
      <w:r>
        <w:rPr>
          <w:rFonts w:hint="default" w:ascii="Liberation Serif" w:hAnsi="Liberation Serif" w:cs="Liberation Serif"/>
          <w:b/>
          <w:bCs w:val="0"/>
          <w:i/>
          <w:iCs w:val="0"/>
          <w:sz w:val="24"/>
          <w:szCs w:val="24"/>
        </w:rPr>
        <w:t>Глава II</w:t>
      </w:r>
      <w:r>
        <w:rPr>
          <w:rFonts w:hint="default" w:ascii="Liberation Serif" w:hAnsi="Liberation Serif" w:cs="Liberation Serif"/>
          <w:b/>
          <w:bCs w:val="0"/>
          <w:i w:val="0"/>
          <w:iCs/>
          <w:sz w:val="24"/>
          <w:szCs w:val="24"/>
        </w:rPr>
        <w:t xml:space="preserve"> </w:t>
      </w:r>
      <w:r>
        <w:rPr>
          <w:rFonts w:hint="default" w:ascii="Liberation Serif" w:hAnsi="Liberation Serif" w:cs="Liberation Serif"/>
          <w:b w:val="0"/>
          <w:bCs/>
          <w:i w:val="0"/>
          <w:iCs/>
          <w:sz w:val="24"/>
          <w:szCs w:val="24"/>
        </w:rPr>
        <w:t>определяет требования, предъявляемые к памятникам, мемориальным доскам и иным памятным знакам (к их размерам, к качеству материалов, из которых будут изготовляться, к текстам и надписям).</w:t>
      </w:r>
    </w:p>
    <w:p>
      <w:pPr>
        <w:jc w:val="both"/>
        <w:rPr>
          <w:rFonts w:hint="default" w:ascii="Liberation Serif" w:hAnsi="Liberation Serif" w:cs="Liberation Serif"/>
          <w:b w:val="0"/>
          <w:bCs w:val="0"/>
          <w:i w:val="0"/>
          <w:iCs w:val="0"/>
          <w:sz w:val="24"/>
          <w:szCs w:val="24"/>
          <w:highlight w:val="none"/>
        </w:rPr>
      </w:pPr>
      <w:r>
        <w:rPr>
          <w:rFonts w:hint="default" w:ascii="Liberation Serif" w:hAnsi="Liberation Serif" w:cs="Liberation Serif"/>
          <w:b w:val="0"/>
          <w:bCs/>
          <w:i w:val="0"/>
          <w:iCs/>
          <w:sz w:val="24"/>
          <w:szCs w:val="24"/>
        </w:rPr>
        <w:t xml:space="preserve">      </w:t>
      </w:r>
      <w:r>
        <w:rPr>
          <w:rFonts w:hint="default" w:ascii="Liberation Serif" w:hAnsi="Liberation Serif" w:cs="Liberation Serif"/>
          <w:b/>
          <w:bCs w:val="0"/>
          <w:i/>
          <w:iCs w:val="0"/>
          <w:sz w:val="24"/>
          <w:szCs w:val="24"/>
        </w:rPr>
        <w:t>В III Главе</w:t>
      </w:r>
      <w:r>
        <w:rPr>
          <w:rFonts w:hint="default" w:ascii="Liberation Serif" w:hAnsi="Liberation Serif" w:cs="Liberation Serif"/>
          <w:b w:val="0"/>
          <w:bCs/>
          <w:i w:val="0"/>
          <w:iCs/>
          <w:sz w:val="24"/>
          <w:szCs w:val="24"/>
        </w:rPr>
        <w:t xml:space="preserve"> Положения устанавливается порядок принятия решений об установке,</w:t>
      </w:r>
      <w:r>
        <w:rPr>
          <w:rFonts w:hint="default" w:ascii="Liberation Serif" w:hAnsi="Liberation Serif" w:cs="Liberation Serif"/>
          <w:b w:val="0"/>
          <w:bCs w:val="0"/>
          <w:i/>
          <w:iCs/>
          <w:sz w:val="24"/>
          <w:szCs w:val="24"/>
          <w:highlight w:val="none"/>
        </w:rPr>
        <w:t xml:space="preserve"> </w:t>
      </w:r>
      <w:r>
        <w:rPr>
          <w:rFonts w:hint="default" w:ascii="Liberation Serif" w:hAnsi="Liberation Serif" w:cs="Liberation Serif"/>
          <w:b w:val="0"/>
          <w:bCs w:val="0"/>
          <w:i w:val="0"/>
          <w:iCs w:val="0"/>
          <w:sz w:val="24"/>
          <w:szCs w:val="24"/>
          <w:highlight w:val="none"/>
        </w:rPr>
        <w:t>обеспечении сохранности памятников, мемориальных досок и иных памятных знаков на территории Сладковского сельского поселения, сроки, когда можно устанавливать указанные объекты</w:t>
      </w:r>
      <w:r>
        <w:rPr>
          <w:rFonts w:hint="default" w:ascii="Liberation Serif" w:hAnsi="Liberation Serif" w:cs="Liberation Serif"/>
          <w:b w:val="0"/>
          <w:bCs w:val="0"/>
          <w:i/>
          <w:iCs/>
          <w:sz w:val="24"/>
          <w:szCs w:val="24"/>
          <w:highlight w:val="none"/>
        </w:rPr>
        <w:t xml:space="preserve"> (“не ранее, чем через один год со дня кончины выдающейся личности или даты, когда произошло событие” - п. 1 гл.III)), </w:t>
      </w:r>
      <w:r>
        <w:rPr>
          <w:rFonts w:hint="default" w:ascii="Liberation Serif" w:hAnsi="Liberation Serif" w:cs="Liberation Serif"/>
          <w:b w:val="0"/>
          <w:bCs w:val="0"/>
          <w:i w:val="0"/>
          <w:iCs w:val="0"/>
          <w:sz w:val="24"/>
          <w:szCs w:val="24"/>
          <w:highlight w:val="none"/>
        </w:rPr>
        <w:t>основания для установления памятников, мемориальных досок и др.памятных знаков (</w:t>
      </w:r>
      <w:r>
        <w:rPr>
          <w:rFonts w:hint="default" w:ascii="Liberation Serif" w:hAnsi="Liberation Serif" w:cs="Liberation Serif"/>
          <w:b w:val="0"/>
          <w:bCs w:val="0"/>
          <w:i/>
          <w:iCs/>
          <w:sz w:val="24"/>
          <w:szCs w:val="24"/>
          <w:highlight w:val="none"/>
        </w:rPr>
        <w:t>ходатайство</w:t>
      </w:r>
      <w:r>
        <w:rPr>
          <w:rFonts w:hint="default" w:ascii="Liberation Serif" w:hAnsi="Liberation Serif" w:cs="Liberation Serif"/>
          <w:b w:val="0"/>
          <w:bCs w:val="0"/>
          <w:i w:val="0"/>
          <w:iCs w:val="0"/>
          <w:sz w:val="24"/>
          <w:szCs w:val="24"/>
          <w:highlight w:val="none"/>
        </w:rPr>
        <w:t>),</w:t>
      </w:r>
      <w:r>
        <w:rPr>
          <w:rFonts w:hint="default" w:ascii="Liberation Serif" w:hAnsi="Liberation Serif" w:cs="Liberation Serif"/>
          <w:b w:val="0"/>
          <w:bCs w:val="0"/>
          <w:i/>
          <w:iCs/>
          <w:sz w:val="24"/>
          <w:szCs w:val="24"/>
          <w:highlight w:val="none"/>
          <w:u w:val="single"/>
        </w:rPr>
        <w:t xml:space="preserve"> инициаторов </w:t>
      </w:r>
      <w:r>
        <w:rPr>
          <w:rFonts w:hint="default" w:ascii="Liberation Serif" w:hAnsi="Liberation Serif" w:cs="Liberation Serif"/>
          <w:b w:val="0"/>
          <w:bCs w:val="0"/>
          <w:i w:val="0"/>
          <w:iCs w:val="0"/>
          <w:sz w:val="24"/>
          <w:szCs w:val="24"/>
          <w:highlight w:val="none"/>
        </w:rPr>
        <w:t>предоставления ходатайств (“</w:t>
      </w:r>
      <w:r>
        <w:rPr>
          <w:rFonts w:hint="default" w:ascii="Liberation Serif" w:hAnsi="Liberation Serif" w:cs="Liberation Serif"/>
          <w:b w:val="0"/>
          <w:bCs w:val="0"/>
          <w:i/>
          <w:iCs/>
          <w:sz w:val="24"/>
          <w:szCs w:val="24"/>
          <w:highlight w:val="none"/>
        </w:rPr>
        <w:t>органы местного самоуправления, коллективы предприятий, организаций и учреждений, инициативные группы жителей численностью не менее 10 чел</w:t>
      </w:r>
      <w:r>
        <w:rPr>
          <w:rFonts w:hint="default" w:ascii="Liberation Serif" w:hAnsi="Liberation Serif" w:cs="Liberation Serif"/>
          <w:b w:val="0"/>
          <w:bCs w:val="0"/>
          <w:i w:val="0"/>
          <w:iCs w:val="0"/>
          <w:sz w:val="24"/>
          <w:szCs w:val="24"/>
          <w:highlight w:val="none"/>
        </w:rPr>
        <w:t xml:space="preserve">.” - п.2 гл.III). </w:t>
      </w:r>
      <w:r>
        <w:rPr>
          <w:rFonts w:hint="default" w:ascii="Liberation Serif" w:hAnsi="Liberation Serif" w:cs="Liberation Serif"/>
          <w:b w:val="0"/>
          <w:bCs w:val="0"/>
          <w:i/>
          <w:iCs/>
          <w:sz w:val="24"/>
          <w:szCs w:val="24"/>
        </w:rPr>
        <w:t>Для рассмотрения ходатайств создается Комиссия</w:t>
      </w:r>
      <w:r>
        <w:rPr>
          <w:rFonts w:hint="default" w:ascii="Liberation Serif" w:hAnsi="Liberation Serif" w:cs="Liberation Serif"/>
          <w:sz w:val="24"/>
          <w:szCs w:val="24"/>
        </w:rPr>
        <w:t xml:space="preserve"> по рассмотрению ходатайств об увековечении памяти граждан, событий в Сладковском сельском поселении. </w:t>
      </w:r>
      <w:r>
        <w:rPr>
          <w:rFonts w:hint="default" w:ascii="Liberation Serif" w:hAnsi="Liberation Serif" w:cs="Liberation Serif"/>
          <w:b w:val="0"/>
          <w:bCs/>
          <w:i w:val="0"/>
          <w:iCs/>
          <w:sz w:val="24"/>
          <w:szCs w:val="24"/>
        </w:rPr>
        <w:t xml:space="preserve">Устанавливается запрет на самовольную установку на территории поселения </w:t>
      </w:r>
      <w:r>
        <w:rPr>
          <w:rFonts w:hint="default" w:ascii="Liberation Serif" w:hAnsi="Liberation Serif" w:cs="Liberation Serif"/>
          <w:b w:val="0"/>
          <w:bCs w:val="0"/>
          <w:i w:val="0"/>
          <w:iCs w:val="0"/>
          <w:sz w:val="24"/>
          <w:szCs w:val="24"/>
          <w:highlight w:val="none"/>
        </w:rPr>
        <w:t>памятников, мемориальных досок и иных памятных знаков.</w:t>
      </w:r>
    </w:p>
    <w:p>
      <w:pPr>
        <w:jc w:val="both"/>
        <w:rPr>
          <w:rFonts w:hint="default" w:ascii="Liberation Serif" w:hAnsi="Liberation Serif" w:cs="Liberation Serif"/>
          <w:b w:val="0"/>
          <w:bCs w:val="0"/>
          <w:i w:val="0"/>
          <w:iCs w:val="0"/>
          <w:sz w:val="24"/>
          <w:szCs w:val="24"/>
          <w:highlight w:val="none"/>
        </w:rPr>
      </w:pPr>
      <w:r>
        <w:rPr>
          <w:rFonts w:hint="default" w:ascii="Liberation Serif" w:hAnsi="Liberation Serif" w:cs="Liberation Serif"/>
          <w:b w:val="0"/>
          <w:bCs w:val="0"/>
          <w:sz w:val="24"/>
          <w:szCs w:val="24"/>
        </w:rPr>
        <w:t xml:space="preserve">      Установка памятника, мемориальной доски или иного памятного знака производится на основании решения Думы Сладковского сельского поселения.</w:t>
      </w:r>
    </w:p>
    <w:p>
      <w:pPr>
        <w:jc w:val="both"/>
        <w:rPr>
          <w:rFonts w:hint="default" w:ascii="Liberation Serif" w:hAnsi="Liberation Serif" w:cs="Liberation Serif"/>
          <w:b w:val="0"/>
          <w:bCs w:val="0"/>
          <w:i/>
          <w:iCs/>
          <w:sz w:val="24"/>
          <w:szCs w:val="24"/>
          <w:highlight w:val="none"/>
        </w:rPr>
      </w:pPr>
      <w:r>
        <w:rPr>
          <w:rFonts w:hint="default" w:ascii="Liberation Serif" w:hAnsi="Liberation Serif" w:cs="Liberation Serif"/>
          <w:b w:val="0"/>
          <w:bCs w:val="0"/>
          <w:i w:val="0"/>
          <w:iCs w:val="0"/>
          <w:sz w:val="24"/>
          <w:szCs w:val="24"/>
          <w:highlight w:val="none"/>
        </w:rPr>
        <w:t xml:space="preserve">      </w:t>
      </w:r>
      <w:r>
        <w:rPr>
          <w:rFonts w:hint="default" w:ascii="Liberation Serif" w:hAnsi="Liberation Serif" w:cs="Liberation Serif"/>
          <w:b/>
          <w:bCs/>
          <w:i/>
          <w:iCs/>
          <w:sz w:val="24"/>
          <w:szCs w:val="24"/>
          <w:highlight w:val="none"/>
        </w:rPr>
        <w:t>В IV Главе</w:t>
      </w:r>
      <w:r>
        <w:rPr>
          <w:rFonts w:hint="default" w:ascii="Liberation Serif" w:hAnsi="Liberation Serif" w:cs="Liberation Serif"/>
          <w:b w:val="0"/>
          <w:bCs w:val="0"/>
          <w:i w:val="0"/>
          <w:iCs w:val="0"/>
          <w:sz w:val="24"/>
          <w:szCs w:val="24"/>
          <w:highlight w:val="none"/>
        </w:rPr>
        <w:t xml:space="preserve"> определяется порядок изготовления и установки памятников, мемориальных досок и иных памятных знаков на территории Сладковского сельского поселения (установка, изготовление - “за счет собственных средств инициаторов установления, добровольных взносов и пожертвований юридических и(или) физических лиц” - п.1 гл.IV). Также определены случаи, когда памятники, мемориальные доски и иные памятные знаки могут устанавливаться </w:t>
      </w:r>
      <w:r>
        <w:rPr>
          <w:rFonts w:hint="default" w:ascii="Liberation Serif" w:hAnsi="Liberation Serif" w:cs="Liberation Serif"/>
          <w:b w:val="0"/>
          <w:bCs w:val="0"/>
          <w:i/>
          <w:iCs/>
          <w:sz w:val="24"/>
          <w:szCs w:val="24"/>
          <w:highlight w:val="none"/>
        </w:rPr>
        <w:t>за счет средств местного бюджета</w:t>
      </w:r>
      <w:r>
        <w:rPr>
          <w:rFonts w:hint="default" w:ascii="Liberation Serif" w:hAnsi="Liberation Serif" w:cs="Liberation Serif"/>
          <w:b w:val="0"/>
          <w:bCs w:val="0"/>
          <w:i w:val="0"/>
          <w:iCs w:val="0"/>
          <w:sz w:val="24"/>
          <w:szCs w:val="24"/>
          <w:highlight w:val="none"/>
        </w:rPr>
        <w:t>, это производится</w:t>
      </w:r>
      <w:r>
        <w:rPr>
          <w:rFonts w:hint="default" w:ascii="Liberation Serif" w:hAnsi="Liberation Serif" w:cs="Liberation Serif"/>
          <w:b w:val="0"/>
          <w:bCs w:val="0"/>
          <w:i/>
          <w:iCs/>
          <w:sz w:val="24"/>
          <w:szCs w:val="24"/>
          <w:highlight w:val="none"/>
        </w:rPr>
        <w:t xml:space="preserve"> на основании решения Думы.</w:t>
      </w:r>
    </w:p>
    <w:p>
      <w:pPr>
        <w:jc w:val="both"/>
        <w:rPr>
          <w:rFonts w:hint="default" w:ascii="Liberation Serif" w:hAnsi="Liberation Serif" w:cs="Liberation Serif"/>
          <w:b w:val="0"/>
          <w:bCs w:val="0"/>
          <w:i w:val="0"/>
          <w:iCs w:val="0"/>
          <w:sz w:val="24"/>
          <w:szCs w:val="24"/>
          <w:highlight w:val="none"/>
        </w:rPr>
      </w:pPr>
      <w:r>
        <w:t xml:space="preserve">     </w:t>
      </w:r>
      <w:r>
        <w:rPr>
          <w:rFonts w:hint="default" w:ascii="Liberation Serif" w:hAnsi="Liberation Serif" w:cs="Liberation Serif"/>
          <w:sz w:val="24"/>
          <w:szCs w:val="24"/>
        </w:rPr>
        <w:t xml:space="preserve"> </w:t>
      </w:r>
      <w:r>
        <w:rPr>
          <w:rFonts w:hint="default" w:ascii="Liberation Serif" w:hAnsi="Liberation Serif" w:cs="Liberation Serif"/>
          <w:b/>
          <w:bCs/>
          <w:i/>
          <w:iCs/>
          <w:sz w:val="24"/>
          <w:szCs w:val="24"/>
        </w:rPr>
        <w:t>Главы V, VI, VII</w:t>
      </w:r>
      <w:r>
        <w:rPr>
          <w:rFonts w:hint="default" w:ascii="Liberation Serif" w:hAnsi="Liberation Serif" w:cs="Liberation Serif"/>
          <w:sz w:val="24"/>
          <w:szCs w:val="24"/>
        </w:rPr>
        <w:t xml:space="preserve"> предусматривают порядок обеспечения сохранности памятников, </w:t>
      </w:r>
      <w:r>
        <w:rPr>
          <w:rFonts w:hint="default" w:ascii="Liberation Serif" w:hAnsi="Liberation Serif" w:cs="Liberation Serif"/>
          <w:b w:val="0"/>
          <w:bCs w:val="0"/>
          <w:i w:val="0"/>
          <w:iCs w:val="0"/>
          <w:sz w:val="24"/>
          <w:szCs w:val="24"/>
          <w:highlight w:val="none"/>
        </w:rPr>
        <w:t xml:space="preserve">мемориальных досок и др.памятных знаков, и их демонтажа, а также узаконение ранее установленных </w:t>
      </w:r>
      <w:r>
        <w:rPr>
          <w:rFonts w:hint="default" w:ascii="Liberation Serif" w:hAnsi="Liberation Serif" w:cs="Liberation Serif"/>
          <w:sz w:val="24"/>
          <w:szCs w:val="24"/>
        </w:rPr>
        <w:t xml:space="preserve">памятников, </w:t>
      </w:r>
      <w:r>
        <w:rPr>
          <w:rFonts w:hint="default" w:ascii="Liberation Serif" w:hAnsi="Liberation Serif" w:cs="Liberation Serif"/>
          <w:b w:val="0"/>
          <w:bCs w:val="0"/>
          <w:i w:val="0"/>
          <w:iCs w:val="0"/>
          <w:sz w:val="24"/>
          <w:szCs w:val="24"/>
          <w:highlight w:val="none"/>
        </w:rPr>
        <w:t>мемориальных досок и др.памятных знаков.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default" w:ascii="Liberation Serif" w:hAnsi="Liberation Serif" w:cs="Liberation Serif"/>
          <w:b w:val="0"/>
          <w:bCs w:val="0"/>
          <w:i w:val="0"/>
          <w:iCs w:val="0"/>
          <w:sz w:val="24"/>
          <w:szCs w:val="24"/>
          <w:highlight w:val="none"/>
        </w:rPr>
        <w:t xml:space="preserve">     </w:t>
      </w:r>
      <w:r>
        <w:rPr>
          <w:rFonts w:hint="default" w:ascii="Liberation Serif" w:hAnsi="Liberation Serif" w:cs="Liberation Serif"/>
          <w:b/>
          <w:bCs/>
          <w:i/>
          <w:iCs/>
          <w:sz w:val="24"/>
          <w:szCs w:val="24"/>
          <w:highlight w:val="none"/>
        </w:rPr>
        <w:t>В Главе VIII</w:t>
      </w:r>
      <w:r>
        <w:rPr>
          <w:rFonts w:hint="default" w:ascii="Liberation Serif" w:hAnsi="Liberation Serif" w:cs="Liberation Serif"/>
          <w:b w:val="0"/>
          <w:bCs w:val="0"/>
          <w:i w:val="0"/>
          <w:iCs w:val="0"/>
          <w:sz w:val="24"/>
          <w:szCs w:val="24"/>
          <w:highlight w:val="none"/>
        </w:rPr>
        <w:t xml:space="preserve"> даются з</w:t>
      </w:r>
      <w:r>
        <w:rPr>
          <w:b w:val="0"/>
          <w:bCs/>
        </w:rPr>
        <w:t xml:space="preserve">аключительные положения, в которых определены обязанность граждан </w:t>
      </w:r>
      <w:r>
        <w:t xml:space="preserve">обеспечивать сохранность памятников, мемориальных досок и других памятных знаков и ответственность за причинение вреда, которая наступает в соответствии с действующим законодательством Российской Федерации.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Liberation Serif" w:hAnsi="Liberation Serif" w:cs="Liberation Serif"/>
          <w:color w:val="000000"/>
          <w:sz w:val="24"/>
          <w:szCs w:val="24"/>
        </w:rPr>
      </w:pPr>
      <w:r>
        <w:t xml:space="preserve">    Учет и контроль за состоянием скульптурных памятников, мемориальных досок и других памятных знаков осуществляет администрация. 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hint="default" w:ascii="Liberation Serif" w:hAnsi="Liberation Serif" w:eastAsia="Times New Roman" w:cs="Liberation Serif"/>
          <w:b/>
          <w:bCs/>
          <w:i/>
          <w:iCs/>
          <w:sz w:val="24"/>
          <w:szCs w:val="24"/>
          <w:lang w:eastAsia="ru-RU"/>
        </w:rPr>
      </w:pPr>
      <w:r>
        <w:rPr>
          <w:rFonts w:hint="default" w:ascii="Liberation Serif" w:hAnsi="Liberation Serif" w:eastAsia="Times New Roman" w:cs="Liberation Serif"/>
          <w:b/>
          <w:bCs/>
          <w:i/>
          <w:iCs/>
          <w:sz w:val="24"/>
          <w:szCs w:val="24"/>
          <w:lang w:eastAsia="ru-RU"/>
        </w:rPr>
        <w:t>Оценка социально-экономических и иных последствий его принятия проекта.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hint="default" w:ascii="Liberation Serif" w:hAnsi="Liberation Serif" w:eastAsia="Times New Roman" w:cs="Liberation Serif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Принятие проекта решения будет способствовать соблюдению требований федерального законодательства, областного законодательства, регламентирующего порядок </w:t>
      </w:r>
      <w:r>
        <w:rPr>
          <w:rFonts w:hint="default" w:ascii="Liberation Serif" w:hAnsi="Liberation Serif" w:cs="Liberation Serif"/>
          <w:b w:val="0"/>
          <w:bCs w:val="0"/>
          <w:i w:val="0"/>
          <w:iCs w:val="0"/>
          <w:sz w:val="24"/>
          <w:szCs w:val="24"/>
        </w:rPr>
        <w:t>охраны и сохранения объектов культурного наследия местного (муниципального) значения, расположенных в границах Сладковского сельского поселения.</w:t>
      </w:r>
    </w:p>
    <w:p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4"/>
          <w:szCs w:val="24"/>
          <w:lang w:val="en-US"/>
        </w:rPr>
      </w:pPr>
      <w:r>
        <w:rPr>
          <w:rFonts w:hint="default" w:ascii="Liberation Serif" w:hAnsi="Liberation Serif" w:eastAsia="Times New Roman" w:cs="Liberation Serif"/>
          <w:b/>
          <w:bCs/>
          <w:i/>
          <w:iCs/>
          <w:sz w:val="24"/>
          <w:szCs w:val="24"/>
          <w:lang w:eastAsia="ru-RU"/>
        </w:rPr>
        <w:t>Финансово-экономическое обоснование:</w:t>
      </w:r>
      <w:r>
        <w:rPr>
          <w:rFonts w:hint="default" w:ascii="Liberation Serif" w:hAnsi="Liberation Serif" w:eastAsia="Times New Roman" w:cs="Liberation Serif"/>
          <w:sz w:val="24"/>
          <w:szCs w:val="24"/>
          <w:lang w:eastAsia="ru-RU"/>
        </w:rPr>
        <w:t xml:space="preserve"> Реализация проекта решения </w:t>
      </w:r>
      <w:r>
        <w:rPr>
          <w:rFonts w:ascii="Liberation Serif" w:hAnsi="Liberation Serif"/>
          <w:sz w:val="24"/>
          <w:szCs w:val="24"/>
        </w:rPr>
        <w:t>не повлечет расходования средств местного бюджета Сладковского сельского поселения.</w:t>
      </w:r>
    </w:p>
    <w:p>
      <w:pPr>
        <w:rPr>
          <w:sz w:val="24"/>
          <w:szCs w:val="24"/>
        </w:rPr>
      </w:pPr>
    </w:p>
    <w:p>
      <w:pPr>
        <w:jc w:val="center"/>
        <w:rPr>
          <w:rFonts w:hint="default"/>
        </w:rPr>
      </w:pPr>
    </w:p>
    <w:p>
      <w:pPr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Пояснительную записку составила:</w:t>
      </w:r>
    </w:p>
    <w:p>
      <w:pPr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Председатель Думы </w:t>
      </w:r>
    </w:p>
    <w:p>
      <w:pPr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>Сладковского сельского поселения</w:t>
      </w:r>
      <w:r>
        <w:rPr>
          <w:rFonts w:hint="default" w:ascii="Liberation Serif" w:hAnsi="Liberation Serif" w:cs="Liberation Serif"/>
          <w:sz w:val="24"/>
          <w:szCs w:val="24"/>
        </w:rPr>
        <w:t xml:space="preserve">     </w:t>
      </w:r>
      <w:r>
        <w:rPr>
          <w:rFonts w:hint="default" w:ascii="Liberation Serif" w:hAnsi="Liberation Serif" w:cs="Liberation Serif"/>
          <w:sz w:val="24"/>
          <w:szCs w:val="24"/>
        </w:rPr>
        <w:t xml:space="preserve">                    В.А. </w:t>
      </w:r>
      <w:bookmarkStart w:id="0" w:name="_GoBack"/>
      <w:bookmarkEnd w:id="0"/>
      <w:r>
        <w:rPr>
          <w:rFonts w:hint="default" w:ascii="Liberation Serif" w:hAnsi="Liberation Serif" w:cs="Liberation Serif"/>
          <w:sz w:val="24"/>
          <w:szCs w:val="24"/>
        </w:rPr>
        <w:t>Потапова</w:t>
      </w:r>
      <w:r>
        <w:rPr>
          <w:rFonts w:hint="default" w:ascii="Liberation Serif" w:hAnsi="Liberation Serif" w:cs="Liberation Serif"/>
          <w:sz w:val="24"/>
          <w:szCs w:val="24"/>
        </w:rPr>
        <w:t xml:space="preserve">                             </w:t>
      </w:r>
    </w:p>
    <w:p>
      <w:pPr>
        <w:jc w:val="both"/>
        <w:rPr>
          <w:rFonts w:hint="default" w:ascii="Liberation Serif" w:hAnsi="Liberation Serif" w:cs="Liberation Serif"/>
          <w:sz w:val="24"/>
          <w:szCs w:val="24"/>
        </w:rPr>
      </w:pPr>
      <w:r>
        <w:rPr>
          <w:rFonts w:hint="default" w:ascii="Liberation Serif" w:hAnsi="Liberation Serif" w:cs="Liberation Serif"/>
          <w:sz w:val="24"/>
          <w:szCs w:val="24"/>
        </w:rPr>
        <w:t xml:space="preserve"> </w:t>
      </w:r>
    </w:p>
    <w:sectPr>
      <w:pgSz w:w="11906" w:h="16838"/>
      <w:pgMar w:top="1440" w:right="106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Fixedsys">
    <w:altName w:val="Andale Mono"/>
    <w:panose1 w:val="00000000000000000000"/>
    <w:charset w:val="00"/>
    <w:family w:val="modern"/>
    <w:pitch w:val="default"/>
    <w:sig w:usb0="00000000" w:usb1="00000000" w:usb2="00000000" w:usb3="00000000" w:csb0="00000004" w:csb1="00000000"/>
  </w:font>
  <w:font w:name="Verdana">
    <w:panose1 w:val="020B0604030504040204"/>
    <w:charset w:val="00"/>
    <w:family w:val="modern"/>
    <w:pitch w:val="default"/>
    <w:sig w:usb0="00000287" w:usb1="00000000" w:usb2="00000000" w:usb3="00000000" w:csb0="2000019F" w:csb1="00000000"/>
  </w:font>
  <w:font w:name="Tahoma">
    <w:altName w:val="Verdana"/>
    <w:panose1 w:val="020B0604030504040204"/>
    <w:charset w:val="00"/>
    <w:family w:val="modern"/>
    <w:pitch w:val="default"/>
    <w:sig w:usb0="00000000" w:usb1="00000000" w:usb2="00000029" w:usb3="00000000" w:csb0="000101FF" w:csb1="00000000"/>
  </w:font>
  <w:font w:name="sans-serif">
    <w:altName w:val="Kedage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ejaVa Sans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edage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Segoe UI">
    <w:altName w:val="Noto Sans"/>
    <w:panose1 w:val="020B0502040204020203"/>
    <w:charset w:val="CC"/>
    <w:family w:val="decorative"/>
    <w:pitch w:val="default"/>
    <w:sig w:usb0="00000000" w:usb1="00000000" w:usb2="00000009" w:usb3="00000000" w:csb0="000001FF" w:csb1="00000000"/>
  </w:font>
  <w:font w:name="Calibri Light">
    <w:altName w:val="Arial"/>
    <w:panose1 w:val="020F0302020204030204"/>
    <w:charset w:val="CC"/>
    <w:family w:val="decorative"/>
    <w:pitch w:val="default"/>
    <w:sig w:usb0="00000000" w:usb1="00000000" w:usb2="00000009" w:usb3="00000000" w:csb0="000001FF" w:csb1="00000000"/>
  </w:font>
  <w:font w:name="Noto Sans">
    <w:panose1 w:val="020B0502040504020204"/>
    <w:charset w:val="00"/>
    <w:family w:val="auto"/>
    <w:pitch w:val="default"/>
    <w:sig w:usb0="E00002FF" w:usb1="400078FF" w:usb2="00000021" w:usb3="00000000" w:csb0="2000019F" w:csb1="DFD70000"/>
  </w:font>
  <w:font w:name="Symbol">
    <w:altName w:val="Kedag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Arial Unicode MS">
    <w:altName w:val="Times New Roman"/>
    <w:panose1 w:val="020B0604020202020204"/>
    <w:charset w:val="80"/>
    <w:family w:val="decorative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E612AD"/>
    <w:rsid w:val="0BEDBF9B"/>
    <w:rsid w:val="14F74BBB"/>
    <w:rsid w:val="28DF9D77"/>
    <w:rsid w:val="33656998"/>
    <w:rsid w:val="3DFB5867"/>
    <w:rsid w:val="5F3E1A00"/>
    <w:rsid w:val="61CFB389"/>
    <w:rsid w:val="65BD9E35"/>
    <w:rsid w:val="66E4C60F"/>
    <w:rsid w:val="67EFF4CF"/>
    <w:rsid w:val="737BB996"/>
    <w:rsid w:val="75E612AD"/>
    <w:rsid w:val="7B356D31"/>
    <w:rsid w:val="A5FE9F6C"/>
    <w:rsid w:val="BDBEEE83"/>
    <w:rsid w:val="BDFFB9CB"/>
    <w:rsid w:val="DADFDF20"/>
    <w:rsid w:val="EED75D65"/>
    <w:rsid w:val="F3FF29D6"/>
    <w:rsid w:val="FFAF98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2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paragraph" w:customStyle="1" w:styleId="8">
    <w:name w:val="ConsPlusNormal"/>
    <w:uiPriority w:val="99"/>
    <w:pPr>
      <w:widowControl w:val="0"/>
      <w:autoSpaceDE w:val="0"/>
      <w:autoSpaceDN w:val="0"/>
      <w:spacing w:before="0"/>
      <w:ind w:firstLine="0"/>
      <w:jc w:val="left"/>
    </w:pPr>
    <w:rPr>
      <w:rFonts w:ascii="Calibri" w:hAnsi="Calibri" w:eastAsia="Times New Roman" w:cs="Calibri"/>
      <w:sz w:val="22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12121"/>
      </a:dk1>
      <a:lt1>
        <a:sysClr val="window" lastClr="F3F3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2023-06-19T10:40:00Z</dcterms:created>
  <dc:creator>yurist</dc:creator>
  <cp:lastModifiedBy>yurist</cp:lastModifiedBy>
  <cp:lastPrinted>2023-06-21T21:45:00Z</cp:lastPrinted>
  <dcterms:modified xsi:type="dcterms:W3CDTF">2023-07-10T13:57:05Z</dcterms:modified>
  <dc:title>ПОЯСНИТЕЛЬНАЯ ЗАПИСКА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