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contextualSpacing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drawing>
          <wp:inline distT="0" distB="0" distL="114300" distR="114300">
            <wp:extent cx="533400" cy="8096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Cs/>
          <w:sz w:val="28"/>
          <w:szCs w:val="28"/>
        </w:rPr>
        <w:t>Дума Сладковского сельского поселения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Слободо-Туринского муниципального района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Свердловской области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пятого созыва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РЕШЕНИЕ</w:t>
      </w:r>
    </w:p>
    <w:tbl>
      <w:tblPr>
        <w:tblStyle w:val="8"/>
        <w:tblW w:w="9266" w:type="dxa"/>
        <w:tblInd w:w="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rPr>
          <w:trHeight w:val="100" w:hRule="atLeast"/>
        </w:trPr>
        <w:tc>
          <w:tcPr>
            <w:tcW w:w="9266" w:type="dxa"/>
            <w:tcBorders>
              <w:top w:val="thinThickSmallGap" w:color="000000" w:sz="24" w:space="0"/>
            </w:tcBorders>
            <w:vAlign w:val="top"/>
          </w:tcPr>
          <w:p>
            <w:pPr>
              <w:widowControl w:val="0"/>
              <w:autoSpaceDE w:val="0"/>
              <w:snapToGrid w:val="0"/>
              <w:jc w:val="both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  <w:u w:val="thick"/>
              </w:rPr>
              <w:t xml:space="preserve">От 29.02.2024 № 116 </w:t>
            </w: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  <w:u w:val="thick"/>
              </w:rPr>
              <w:t>с.Сладковское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  <w:t>Об информации “О мероприятиях по подготовке и проведению</w:t>
      </w: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  <w:t xml:space="preserve"> безопасного весеннего паводка на территории Сладковского </w:t>
      </w: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</w:pPr>
      <w:bookmarkStart w:id="0" w:name="_GoBack"/>
      <w:bookmarkEnd w:id="0"/>
      <w:r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  <w:t>сельского поселения в 2024 году”</w:t>
      </w: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</w:pPr>
    </w:p>
    <w:p>
      <w:pPr>
        <w:tabs>
          <w:tab w:val="left" w:pos="5556"/>
        </w:tabs>
        <w:spacing w:line="240" w:lineRule="auto"/>
        <w:jc w:val="both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i w:val="0"/>
          <w:iCs w:val="0"/>
          <w:color w:val="000000"/>
          <w:sz w:val="28"/>
          <w:szCs w:val="28"/>
        </w:rPr>
        <w:t xml:space="preserve">         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>Заслушав информацию администрации Сладковского сельского поселения “О мероприятиях по подготовке и проведению безопасного весеннего паводка на территории Сладковского сельского поселения в 2024 году”,  Дума Сладковского сельского поселения</w:t>
      </w:r>
    </w:p>
    <w:p>
      <w:pPr>
        <w:tabs>
          <w:tab w:val="left" w:pos="5556"/>
        </w:tabs>
        <w:spacing w:line="240" w:lineRule="auto"/>
        <w:jc w:val="both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       РЕШИЛА:</w:t>
      </w:r>
    </w:p>
    <w:p>
      <w:pPr>
        <w:tabs>
          <w:tab w:val="left" w:pos="5556"/>
        </w:tabs>
        <w:spacing w:line="240" w:lineRule="auto"/>
        <w:jc w:val="both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        1. Информацию принять к сведению. (Прилагается).</w:t>
      </w:r>
    </w:p>
    <w:p>
      <w:pPr>
        <w:tabs>
          <w:tab w:val="left" w:pos="5556"/>
        </w:tabs>
        <w:spacing w:line="240" w:lineRule="auto"/>
        <w:jc w:val="both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 xml:space="preserve">Председатель Думы </w:t>
      </w: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  <w:t>Сладковского сельского поселения                                                В.А.Потапова</w:t>
      </w: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i w:val="0"/>
          <w:iCs w:val="0"/>
          <w:color w:val="000000"/>
          <w:sz w:val="28"/>
          <w:szCs w:val="28"/>
        </w:rPr>
      </w:pPr>
    </w:p>
    <w:sectPr>
      <w:pgSz w:w="11906" w:h="16838"/>
      <w:pgMar w:top="827" w:right="892" w:bottom="567" w:left="1134" w:header="0" w:footer="0" w:gutter="0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swiss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angal">
    <w:altName w:val="Kedage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Verdana"/>
    <w:panose1 w:val="020B0604030504040204"/>
    <w:charset w:val="CC"/>
    <w:family w:val="swiss"/>
    <w:pitch w:val="default"/>
    <w:sig w:usb0="00000000" w:usb1="00000000" w:usb2="00000029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Liberation Mono">
    <w:panose1 w:val="02070409020205020404"/>
    <w:charset w:val="00"/>
    <w:family w:val="auto"/>
    <w:pitch w:val="default"/>
    <w:sig w:usb0="A00002AF" w:usb1="400078FB" w:usb2="00000000" w:usb3="00000000" w:csb0="6000009F" w:csb1="DFD70000"/>
  </w:font>
  <w:font w:name="Symbol">
    <w:altName w:val="Kedage"/>
    <w:panose1 w:val="00000000000000000000"/>
    <w:charset w:val="02"/>
    <w:family w:val="decorative"/>
    <w:pitch w:val="default"/>
    <w:sig w:usb0="00000000" w:usb1="00000000" w:usb2="00000000" w:usb3="00000000" w:csb0="00000000" w:csb1="00000000"/>
  </w:font>
  <w:font w:name="Lucid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Calibri Light">
    <w:altName w:val="Arial"/>
    <w:panose1 w:val="020F0302020204030204"/>
    <w:charset w:val="CC"/>
    <w:family w:val="roman"/>
    <w:pitch w:val="default"/>
    <w:sig w:usb0="00000000" w:usb1="00000000" w:usb2="00000000" w:usb3="00000000" w:csb0="0000019F" w:csb1="00000000"/>
  </w:font>
  <w:font w:name="游ゴシック Light">
    <w:altName w:val="Times New Roman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Segoe UI">
    <w:altName w:val="Noto Sans"/>
    <w:panose1 w:val="020B0502040204020203"/>
    <w:charset w:val="CC"/>
    <w:family w:val="roman"/>
    <w:pitch w:val="default"/>
    <w:sig w:usb0="00000000" w:usb1="00000000" w:usb2="00000029" w:usb3="00000000" w:csb0="000001DF" w:csb1="00000000"/>
  </w:font>
  <w:font w:name="游明朝">
    <w:altName w:val="Times New Roman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0">
    <w:altName w:val="Monospace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Miriam Mono CLM">
    <w:altName w:val="FreeSans"/>
    <w:panose1 w:val="02000503000000000000"/>
    <w:charset w:val="00"/>
    <w:family w:val="auto"/>
    <w:pitch w:val="default"/>
    <w:sig w:usb0="00000000" w:usb1="00000000" w:usb2="00000000" w:usb3="00000000" w:csb0="0000002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ixedsys">
    <w:altName w:val="Andale Mono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Liberation Serif;Times New Roma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SimSun">
    <w:altName w:val="WenQuanYi Micro Hei"/>
    <w:panose1 w:val="02010609030101010101"/>
    <w:charset w:val="86"/>
    <w:family w:val="decorative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Liberation Sans;Arial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Helvetica">
    <w:altName w:val="Arial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modern"/>
    <w:pitch w:val="default"/>
    <w:sig w:usb0="00000287" w:usb1="00000000" w:usb2="00000000" w:usb3="00000000" w:csb0="2000009F" w:csb1="00000000"/>
  </w:font>
  <w:font w:name="BatangChe">
    <w:altName w:val="NanumMyeongjo"/>
    <w:panose1 w:val="02030609000101010101"/>
    <w:charset w:val="00"/>
    <w:family w:val="decorative"/>
    <w:pitch w:val="default"/>
    <w:sig w:usb0="00000000" w:usb1="00000000" w:usb2="00000030" w:usb3="00000000" w:csb0="0008009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CYR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PT Astra Serif">
    <w:altName w:val="Noto Sans"/>
    <w:panose1 w:val="020A0603040505020204"/>
    <w:charset w:val="CC"/>
    <w:family w:val="swiss"/>
    <w:pitch w:val="default"/>
    <w:sig w:usb0="00000000" w:usb1="00000000" w:usb2="00000020" w:usb3="00000000" w:csb0="00000097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BC"/>
    <w:rsid w:val="000224CB"/>
    <w:rsid w:val="00024BE7"/>
    <w:rsid w:val="000318E5"/>
    <w:rsid w:val="00056057"/>
    <w:rsid w:val="000F0954"/>
    <w:rsid w:val="00190287"/>
    <w:rsid w:val="00250F6B"/>
    <w:rsid w:val="00266C97"/>
    <w:rsid w:val="002942AE"/>
    <w:rsid w:val="002B2DA8"/>
    <w:rsid w:val="00307B7A"/>
    <w:rsid w:val="00317721"/>
    <w:rsid w:val="00362BBC"/>
    <w:rsid w:val="0038301E"/>
    <w:rsid w:val="003C4DB2"/>
    <w:rsid w:val="003D1A27"/>
    <w:rsid w:val="003F2A64"/>
    <w:rsid w:val="0045320E"/>
    <w:rsid w:val="0046053C"/>
    <w:rsid w:val="004A5081"/>
    <w:rsid w:val="005923E1"/>
    <w:rsid w:val="005B2F3D"/>
    <w:rsid w:val="005C0C4A"/>
    <w:rsid w:val="005F5555"/>
    <w:rsid w:val="00614CBE"/>
    <w:rsid w:val="0066492B"/>
    <w:rsid w:val="006A04A7"/>
    <w:rsid w:val="006B6FD0"/>
    <w:rsid w:val="006F7AAD"/>
    <w:rsid w:val="00724569"/>
    <w:rsid w:val="00764D85"/>
    <w:rsid w:val="007B15B1"/>
    <w:rsid w:val="007C6F08"/>
    <w:rsid w:val="007D73F1"/>
    <w:rsid w:val="007E258E"/>
    <w:rsid w:val="00817E74"/>
    <w:rsid w:val="00844544"/>
    <w:rsid w:val="008F1573"/>
    <w:rsid w:val="008F3C68"/>
    <w:rsid w:val="009049BC"/>
    <w:rsid w:val="00946C04"/>
    <w:rsid w:val="009C05B6"/>
    <w:rsid w:val="009E1A7E"/>
    <w:rsid w:val="00A0682B"/>
    <w:rsid w:val="00A600E7"/>
    <w:rsid w:val="00A64394"/>
    <w:rsid w:val="00B153CD"/>
    <w:rsid w:val="00C15E8C"/>
    <w:rsid w:val="00C3629C"/>
    <w:rsid w:val="00C67515"/>
    <w:rsid w:val="00CA1070"/>
    <w:rsid w:val="00D20E38"/>
    <w:rsid w:val="00D24172"/>
    <w:rsid w:val="00DB207B"/>
    <w:rsid w:val="00E15E48"/>
    <w:rsid w:val="00E80987"/>
    <w:rsid w:val="00F348BD"/>
    <w:rsid w:val="00F42038"/>
    <w:rsid w:val="00FE476A"/>
    <w:rsid w:val="00FE528C"/>
    <w:rsid w:val="24823EA6"/>
    <w:rsid w:val="332430B4"/>
    <w:rsid w:val="37E73EC3"/>
    <w:rsid w:val="3EC2187E"/>
    <w:rsid w:val="52CB3750"/>
    <w:rsid w:val="53FC93FF"/>
    <w:rsid w:val="62EC09D1"/>
    <w:rsid w:val="6FEFE1B8"/>
    <w:rsid w:val="77DF2B39"/>
    <w:rsid w:val="7FFE91DA"/>
    <w:rsid w:val="EFEFF10D"/>
    <w:rsid w:val="EFFADA3D"/>
    <w:rsid w:val="F67CF8B0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b/>
      <w:sz w:val="20"/>
      <w:szCs w:val="20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1"/>
    <w:basedOn w:val="1"/>
    <w:next w:val="1"/>
    <w:unhideWhenUsed/>
    <w:qFormat/>
    <w:uiPriority w:val="99"/>
  </w:style>
  <w:style w:type="paragraph" w:styleId="4">
    <w:name w:val="Body Text"/>
    <w:basedOn w:val="1"/>
    <w:qFormat/>
    <w:uiPriority w:val="0"/>
    <w:pPr>
      <w:spacing w:after="140"/>
    </w:pPr>
  </w:style>
  <w:style w:type="paragraph" w:styleId="5">
    <w:name w:val="index heading"/>
    <w:basedOn w:val="1"/>
    <w:next w:val="3"/>
    <w:qFormat/>
    <w:uiPriority w:val="0"/>
    <w:pPr>
      <w:suppressLineNumbers/>
    </w:pPr>
    <w:rPr>
      <w:rFonts w:cs="Arial"/>
    </w:rPr>
  </w:style>
  <w:style w:type="paragraph" w:styleId="6">
    <w:name w:val="List"/>
    <w:basedOn w:val="4"/>
    <w:qFormat/>
    <w:uiPriority w:val="0"/>
    <w:rPr>
      <w:rFonts w:cs="Arial"/>
    </w:rPr>
  </w:style>
  <w:style w:type="paragraph" w:customStyle="1" w:styleId="9">
    <w:name w:val="Заголовок 1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0">
    <w:name w:val="Основной текст (2)_"/>
    <w:basedOn w:val="7"/>
    <w:link w:val="11"/>
    <w:qFormat/>
    <w:locked/>
    <w:uiPriority w:val="0"/>
    <w:rPr>
      <w:rFonts w:ascii="Times New Roman" w:hAnsi="Times New Roman"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 (2)"/>
    <w:basedOn w:val="1"/>
    <w:link w:val="10"/>
    <w:qFormat/>
    <w:uiPriority w:val="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eastAsia="Times New Roman" w:cs="Times New Roman"/>
      <w:b/>
      <w:bCs/>
      <w:spacing w:val="5"/>
      <w:sz w:val="25"/>
      <w:szCs w:val="25"/>
    </w:rPr>
  </w:style>
  <w:style w:type="character" w:customStyle="1" w:styleId="12">
    <w:name w:val="Основной текст_"/>
    <w:basedOn w:val="7"/>
    <w:link w:val="9"/>
    <w:qFormat/>
    <w:locked/>
    <w:uiPriority w:val="0"/>
    <w:rPr>
      <w:rFonts w:ascii="Times New Roman" w:hAnsi="Times New Roman" w:eastAsia="Times New Roman" w:cs="Times New Roman"/>
      <w:spacing w:val="4"/>
      <w:sz w:val="25"/>
      <w:szCs w:val="25"/>
      <w:shd w:val="clear" w:color="auto" w:fill="FFFFFF"/>
    </w:rPr>
  </w:style>
  <w:style w:type="character" w:customStyle="1" w:styleId="13">
    <w:name w:val="Заголовок 1 Знак"/>
    <w:basedOn w:val="7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4">
    <w:name w:val="Заголовок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7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18">
    <w:name w:val="No Spacing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407</Words>
  <Characters>2320</Characters>
  <Lines>19</Lines>
  <Paragraphs>5</Paragraphs>
  <TotalTime>0</TotalTime>
  <ScaleCrop>false</ScaleCrop>
  <LinksUpToDate>false</LinksUpToDate>
  <CharactersWithSpaces>2722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2017-11-28T22:01:00Z</dcterms:created>
  <dc:creator>user43</dc:creator>
  <cp:lastModifiedBy>yurist</cp:lastModifiedBy>
  <cp:lastPrinted>2024-03-04T16:42:00Z</cp:lastPrinted>
  <dcterms:modified xsi:type="dcterms:W3CDTF">2024-03-07T09:35:42Z</dcterms:modified>
  <dc:title>Дума Сладковского сельского поселения 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  <property fmtid="{D5CDD505-2E9C-101B-9397-08002B2CF9AE}" pid="9" name="ICV">
    <vt:lpwstr>AFB8D3742C1B492FAA95344EA5EE5DBF</vt:lpwstr>
  </property>
</Properties>
</file>