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20"/>
          <w:tab w:val="left" w:pos="2800"/>
          <w:tab w:val="left" w:pos="4020"/>
          <w:tab w:val="left" w:pos="9355"/>
        </w:tabs>
        <w:jc w:val="center"/>
        <w:rPr>
          <w:rFonts w:hint="default" w:ascii="Liberation Serif" w:hAnsi="Liberation Serif" w:cs="Liberation Serif"/>
          <w:b/>
          <w:bCs/>
          <w:sz w:val="24"/>
          <w:szCs w:val="24"/>
          <w:lang w:eastAsia="zh-CN"/>
        </w:rPr>
      </w:pPr>
      <w:r>
        <w:rPr>
          <w:rFonts w:hint="default" w:ascii="Liberation Serif" w:hAnsi="Liberation Serif" w:cs="Liberation Serif"/>
          <w:b/>
          <w:bCs/>
          <w:sz w:val="24"/>
          <w:szCs w:val="24"/>
          <w:lang w:eastAsia="zh-CN"/>
        </w:rPr>
        <w:t>ПРОЕКТ</w:t>
      </w:r>
    </w:p>
    <w:p>
      <w:pPr>
        <w:tabs>
          <w:tab w:val="left" w:pos="2520"/>
          <w:tab w:val="left" w:pos="2800"/>
          <w:tab w:val="left" w:pos="4020"/>
          <w:tab w:val="left" w:pos="9355"/>
        </w:tabs>
        <w:jc w:val="center"/>
        <w:rPr>
          <w:rFonts w:hint="default" w:ascii="Liberation Serif" w:hAnsi="Liberation Serif" w:cs="Liberation Serif"/>
          <w:b w:val="0"/>
          <w:bCs w:val="0"/>
        </w:rPr>
      </w:pPr>
      <w:r>
        <w:rPr>
          <w:rFonts w:hint="default" w:ascii="Liberation Serif" w:hAnsi="Liberation Serif" w:cs="Liberation Serif"/>
          <w:b w:val="0"/>
          <w:bCs w:val="0"/>
          <w:lang w:eastAsia="zh-CN"/>
        </w:rPr>
        <w:t xml:space="preserve">Дума </w:t>
      </w:r>
      <w:r>
        <w:rPr>
          <w:rFonts w:hint="default" w:ascii="Liberation Serif" w:hAnsi="Liberation Serif" w:cs="Liberation Serif"/>
          <w:b w:val="0"/>
          <w:bCs w:val="0"/>
        </w:rPr>
        <w:t>Сладковского сельского поселения</w:t>
      </w:r>
    </w:p>
    <w:p>
      <w:pPr>
        <w:tabs>
          <w:tab w:val="left" w:pos="2520"/>
        </w:tabs>
        <w:jc w:val="center"/>
        <w:rPr>
          <w:rFonts w:hint="default" w:ascii="Liberation Serif" w:hAnsi="Liberation Serif" w:cs="Liberation Serif"/>
          <w:b w:val="0"/>
          <w:bCs w:val="0"/>
        </w:rPr>
      </w:pPr>
      <w:r>
        <w:rPr>
          <w:rFonts w:hint="default" w:ascii="Liberation Serif" w:hAnsi="Liberation Serif" w:cs="Liberation Serif"/>
          <w:b w:val="0"/>
          <w:bCs w:val="0"/>
        </w:rPr>
        <w:t>Слободо-Туринского муниципального района</w:t>
      </w:r>
    </w:p>
    <w:p>
      <w:pPr>
        <w:tabs>
          <w:tab w:val="left" w:pos="2520"/>
        </w:tabs>
        <w:jc w:val="center"/>
        <w:rPr>
          <w:rFonts w:hint="default" w:ascii="Liberation Serif" w:hAnsi="Liberation Serif" w:cs="Liberation Serif"/>
          <w:b w:val="0"/>
          <w:bCs w:val="0"/>
        </w:rPr>
      </w:pPr>
      <w:r>
        <w:rPr>
          <w:rFonts w:hint="default" w:ascii="Liberation Serif" w:hAnsi="Liberation Serif" w:cs="Liberation Serif"/>
          <w:b w:val="0"/>
          <w:bCs w:val="0"/>
        </w:rPr>
        <w:t>Свердловской области</w:t>
      </w:r>
    </w:p>
    <w:p>
      <w:pPr>
        <w:tabs>
          <w:tab w:val="left" w:pos="2520"/>
        </w:tabs>
        <w:jc w:val="center"/>
        <w:rPr>
          <w:rFonts w:hint="default" w:ascii="Liberation Serif" w:hAnsi="Liberation Serif" w:cs="Liberation Serif"/>
          <w:b w:val="0"/>
          <w:bCs w:val="0"/>
        </w:rPr>
      </w:pPr>
      <w:r>
        <w:rPr>
          <w:rFonts w:hint="default" w:ascii="Liberation Serif" w:hAnsi="Liberation Serif" w:cs="Liberation Serif"/>
          <w:b w:val="0"/>
          <w:bCs w:val="0"/>
        </w:rPr>
        <w:t>пятого созыва</w:t>
      </w:r>
    </w:p>
    <w:p>
      <w:pPr>
        <w:tabs>
          <w:tab w:val="left" w:pos="2520"/>
        </w:tabs>
        <w:jc w:val="center"/>
        <w:rPr>
          <w:rFonts w:hint="default" w:ascii="Liberation Serif" w:hAnsi="Liberation Serif" w:cs="Liberation Serif"/>
          <w:b w:val="0"/>
          <w:bCs w:val="0"/>
        </w:rPr>
      </w:pPr>
      <w:r>
        <w:rPr>
          <w:rFonts w:hint="default" w:ascii="Liberation Serif" w:hAnsi="Liberation Serif" w:cs="Liberation Serif"/>
          <w:b w:val="0"/>
          <w:bCs w:val="0"/>
        </w:rPr>
        <w:t>РЕШЕНИЕ</w:t>
      </w:r>
    </w:p>
    <w:tbl>
      <w:tblPr>
        <w:tblStyle w:val="4"/>
        <w:tblW w:w="9465" w:type="dxa"/>
        <w:tblInd w:w="-252" w:type="dxa"/>
        <w:tblBorders>
          <w:top w:val="thinThickSmallGap" w:color="auto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5"/>
      </w:tblGrid>
      <w:tr>
        <w:trPr>
          <w:trHeight w:val="100" w:hRule="atLeast"/>
        </w:trPr>
        <w:tc>
          <w:tcPr>
            <w:tcW w:w="9465" w:type="dxa"/>
            <w:tcBorders>
              <w:top w:val="thinThickSmallGap" w:color="auto" w:sz="24" w:space="0"/>
              <w:left w:val="nil"/>
              <w:bottom w:val="nil"/>
              <w:right w:val="nil"/>
            </w:tcBorders>
            <w:vAlign w:val="top"/>
          </w:tcPr>
          <w:p>
            <w:pPr>
              <w:jc w:val="both"/>
              <w:rPr>
                <w:rFonts w:hint="default" w:ascii="Liberation Serif" w:hAnsi="Liberation Serif" w:cs="Liberation Serif"/>
              </w:rPr>
            </w:pPr>
            <w:r>
              <w:rPr>
                <w:rFonts w:hint="default" w:ascii="Liberation Serif" w:hAnsi="Liberation Serif" w:cs="Liberation Serif"/>
                <w:u w:val="single"/>
              </w:rPr>
              <w:t>От 00.11.202</w:t>
            </w:r>
            <w:r>
              <w:rPr>
                <w:rFonts w:hint="default" w:ascii="Liberation Serif" w:hAnsi="Liberation Serif" w:cs="Liberation Serif"/>
                <w:u w:val="single"/>
              </w:rPr>
              <w:t>4</w:t>
            </w:r>
            <w:bookmarkStart w:id="0" w:name="_GoBack"/>
            <w:bookmarkEnd w:id="0"/>
            <w:r>
              <w:rPr>
                <w:rFonts w:hint="default" w:ascii="Liberation Serif" w:hAnsi="Liberation Serif" w:cs="Liberation Serif"/>
                <w:u w:val="single"/>
              </w:rPr>
              <w:t xml:space="preserve"> № 00</w:t>
            </w:r>
            <w:r>
              <w:rPr>
                <w:rFonts w:hint="default" w:ascii="Liberation Serif" w:hAnsi="Liberation Serif" w:cs="Liberation Serif"/>
              </w:rPr>
              <w:t xml:space="preserve">                                     </w:t>
            </w:r>
            <w:r>
              <w:rPr>
                <w:rFonts w:hint="default" w:ascii="Liberation Serif" w:hAnsi="Liberation Serif" w:cs="Liberation Serif"/>
                <w:u w:val="single"/>
              </w:rPr>
              <w:t>с.Сладковское</w:t>
            </w:r>
          </w:p>
        </w:tc>
      </w:tr>
    </w:tbl>
    <w:p>
      <w:pPr>
        <w:ind w:left="280" w:leftChars="0" w:firstLine="0" w:firstLineChars="0"/>
        <w:rPr>
          <w:rFonts w:hint="default" w:ascii="Liberation Serif" w:hAnsi="Liberation Serif" w:cs="Liberation Serif"/>
          <w:szCs w:val="28"/>
        </w:rPr>
      </w:pP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  <w:sz w:val="24"/>
          <w:szCs w:val="24"/>
        </w:rPr>
        <w:t xml:space="preserve">                                                                                 </w:t>
      </w:r>
    </w:p>
    <w:p>
      <w:pPr>
        <w:pStyle w:val="2"/>
        <w:ind w:firstLine="0"/>
        <w:jc w:val="center"/>
        <w:rPr>
          <w:rFonts w:hint="default" w:ascii="Liberation Serif" w:hAnsi="Liberation Serif" w:cs="Liberation Serif"/>
          <w:b/>
          <w:szCs w:val="28"/>
        </w:rPr>
      </w:pPr>
      <w:r>
        <w:rPr>
          <w:rFonts w:hint="default" w:ascii="Liberation Serif" w:hAnsi="Liberation Serif" w:cs="Liberation Serif"/>
          <w:b/>
          <w:szCs w:val="28"/>
        </w:rPr>
        <w:t>О передаче полномочий контрольно-счетного органа</w:t>
      </w:r>
    </w:p>
    <w:p>
      <w:pPr>
        <w:pStyle w:val="2"/>
        <w:ind w:firstLine="0"/>
        <w:jc w:val="center"/>
        <w:rPr>
          <w:rFonts w:hint="default" w:ascii="Liberation Serif" w:hAnsi="Liberation Serif" w:cs="Liberation Serif"/>
          <w:b/>
          <w:szCs w:val="28"/>
        </w:rPr>
      </w:pPr>
      <w:r>
        <w:rPr>
          <w:rFonts w:hint="default" w:ascii="Liberation Serif" w:hAnsi="Liberation Serif" w:cs="Liberation Serif"/>
          <w:b/>
          <w:szCs w:val="28"/>
        </w:rPr>
        <w:t>Сладковского сельского поселения Контрольному органу</w:t>
      </w:r>
    </w:p>
    <w:p>
      <w:pPr>
        <w:pStyle w:val="2"/>
        <w:ind w:firstLine="0"/>
        <w:jc w:val="center"/>
        <w:rPr>
          <w:rFonts w:hint="default" w:ascii="Liberation Serif" w:hAnsi="Liberation Serif" w:cs="Liberation Serif"/>
          <w:b/>
          <w:szCs w:val="28"/>
        </w:rPr>
      </w:pPr>
      <w:r>
        <w:rPr>
          <w:rFonts w:hint="default" w:ascii="Liberation Serif" w:hAnsi="Liberation Serif" w:cs="Liberation Serif"/>
          <w:b/>
          <w:szCs w:val="28"/>
        </w:rPr>
        <w:t>Слободо-Туринского муниципального района по осуществлению внешнего муниципального финансового контроля в 2025 году</w:t>
      </w:r>
    </w:p>
    <w:p>
      <w:pPr>
        <w:pStyle w:val="2"/>
        <w:ind w:firstLine="0"/>
        <w:jc w:val="center"/>
        <w:rPr>
          <w:rFonts w:hint="default" w:ascii="Liberation Serif" w:hAnsi="Liberation Serif" w:cs="Liberation Serif"/>
          <w:b/>
          <w:szCs w:val="28"/>
        </w:rPr>
      </w:pPr>
    </w:p>
    <w:p>
      <w:pPr>
        <w:pStyle w:val="2"/>
        <w:ind w:firstLine="0"/>
        <w:rPr>
          <w:rFonts w:hint="default" w:ascii="Liberation Serif" w:hAnsi="Liberation Serif" w:cs="Liberation Serif"/>
          <w:szCs w:val="28"/>
        </w:rPr>
      </w:pPr>
      <w:r>
        <w:rPr>
          <w:rFonts w:hint="default" w:ascii="Liberation Serif" w:hAnsi="Liberation Serif" w:cs="Liberation Serif"/>
          <w:szCs w:val="28"/>
        </w:rPr>
        <w:t xml:space="preserve">     В целях реализации Бюджетного кодекса Российской Федерации, в соответствии с Федеральным законом от 07.12.2011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Законом от Свердловской области от 12.07.2011 года № 62-ОЗ «О счетной палате Свердловской области и контрольно-счетных органах муниципальных образований», руководствуясь пунктом 3 статьи 30.1 Устава Сладковского сельского поселения, Дума Сладковского сельского поселения</w:t>
      </w:r>
    </w:p>
    <w:p>
      <w:pPr>
        <w:pStyle w:val="2"/>
        <w:ind w:firstLine="0"/>
        <w:rPr>
          <w:rFonts w:hint="default" w:ascii="Liberation Serif" w:hAnsi="Liberation Serif" w:cs="Liberation Serif"/>
          <w:szCs w:val="28"/>
        </w:rPr>
      </w:pPr>
    </w:p>
    <w:p>
      <w:pPr>
        <w:pStyle w:val="2"/>
        <w:ind w:firstLine="0"/>
        <w:rPr>
          <w:rFonts w:hint="default" w:ascii="Liberation Serif" w:hAnsi="Liberation Serif" w:cs="Liberation Serif"/>
          <w:szCs w:val="28"/>
        </w:rPr>
      </w:pPr>
      <w:r>
        <w:rPr>
          <w:rFonts w:hint="default" w:ascii="Liberation Serif" w:hAnsi="Liberation Serif" w:cs="Liberation Serif"/>
          <w:b/>
          <w:szCs w:val="28"/>
        </w:rPr>
        <w:t xml:space="preserve">     РЕШИЛА:</w:t>
      </w:r>
    </w:p>
    <w:p>
      <w:pPr>
        <w:pStyle w:val="2"/>
        <w:ind w:firstLine="0"/>
        <w:rPr>
          <w:rFonts w:hint="default" w:ascii="Liberation Serif" w:hAnsi="Liberation Serif" w:cs="Liberation Serif"/>
          <w:szCs w:val="28"/>
        </w:rPr>
      </w:pPr>
      <w:r>
        <w:rPr>
          <w:rFonts w:hint="default" w:ascii="Liberation Serif" w:hAnsi="Liberation Serif" w:cs="Liberation Serif"/>
          <w:szCs w:val="28"/>
        </w:rPr>
        <w:t xml:space="preserve">    1. Передать Контрольному органу Слободо-Туринского муниципального района полномочия контрольно-счетного органа Сладковского сельского поселения по осуществлению внешнего муниципального финансового контроля в 2025 году.</w:t>
      </w:r>
    </w:p>
    <w:p>
      <w:pPr>
        <w:pStyle w:val="2"/>
        <w:ind w:firstLine="0"/>
        <w:rPr>
          <w:rFonts w:hint="default" w:ascii="Liberation Serif" w:hAnsi="Liberation Serif" w:cs="Liberation Serif"/>
          <w:szCs w:val="28"/>
        </w:rPr>
      </w:pPr>
      <w:r>
        <w:rPr>
          <w:rFonts w:hint="default" w:ascii="Liberation Serif" w:hAnsi="Liberation Serif" w:cs="Liberation Serif"/>
          <w:szCs w:val="28"/>
        </w:rPr>
        <w:t xml:space="preserve">    2. Думе Сладковского сельского поселения заключить соответствующее соглашение с Думой Слободо-Туринского муниципального района.</w:t>
      </w:r>
    </w:p>
    <w:p>
      <w:pPr>
        <w:pStyle w:val="2"/>
        <w:ind w:firstLine="560"/>
        <w:rPr>
          <w:rFonts w:hint="default" w:ascii="Liberation Serif" w:hAnsi="Liberation Serif" w:cs="Liberation Serif"/>
          <w:szCs w:val="28"/>
        </w:rPr>
      </w:pPr>
      <w:r>
        <w:rPr>
          <w:rFonts w:hint="default" w:ascii="Liberation Serif" w:hAnsi="Liberation Serif" w:cs="Liberation Serif"/>
          <w:szCs w:val="28"/>
        </w:rPr>
        <w:t>3.   Действия настоящего решения распространяются на отношения, возникшие с 01.01.2025 года.</w:t>
      </w:r>
    </w:p>
    <w:p>
      <w:pPr>
        <w:pStyle w:val="2"/>
        <w:ind w:firstLine="0"/>
        <w:rPr>
          <w:rFonts w:hint="default" w:ascii="Liberation Serif" w:hAnsi="Liberation Serif" w:cs="Liberation Serif"/>
          <w:b/>
          <w:i/>
          <w:szCs w:val="28"/>
        </w:rPr>
      </w:pPr>
      <w:r>
        <w:rPr>
          <w:rFonts w:hint="default" w:ascii="Liberation Serif" w:hAnsi="Liberation Serif" w:cs="Liberation Serif"/>
          <w:szCs w:val="28"/>
        </w:rPr>
        <w:t xml:space="preserve">    4. Контроль за исполнением настоящего решения оставляю за собой.</w:t>
      </w:r>
    </w:p>
    <w:p>
      <w:pPr>
        <w:pStyle w:val="2"/>
        <w:ind w:firstLine="0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 xml:space="preserve"> </w:t>
      </w:r>
    </w:p>
    <w:p>
      <w:pPr>
        <w:pStyle w:val="2"/>
        <w:ind w:firstLine="0"/>
        <w:rPr>
          <w:rFonts w:hint="default" w:ascii="Liberation Serif" w:hAnsi="Liberation Serif" w:cs="Liberation Serif"/>
        </w:rPr>
      </w:pPr>
    </w:p>
    <w:p>
      <w:pPr>
        <w:pStyle w:val="2"/>
        <w:ind w:firstLine="0"/>
        <w:rPr>
          <w:rFonts w:hint="default" w:ascii="Liberation Serif" w:hAnsi="Liberation Serif" w:cs="Liberation Serif"/>
        </w:rPr>
      </w:pPr>
    </w:p>
    <w:p>
      <w:pPr>
        <w:pStyle w:val="2"/>
        <w:ind w:firstLine="0"/>
        <w:rPr>
          <w:rFonts w:hint="default" w:ascii="Liberation Serif" w:hAnsi="Liberation Serif" w:cs="Liberation Serif"/>
          <w:b/>
          <w:i/>
          <w:szCs w:val="28"/>
        </w:rPr>
      </w:pPr>
      <w:r>
        <w:rPr>
          <w:rFonts w:hint="default" w:ascii="Liberation Serif" w:hAnsi="Liberation Serif" w:cs="Liberation Serif"/>
        </w:rPr>
        <w:t>Председатель Думы Сладковского</w:t>
      </w:r>
    </w:p>
    <w:p>
      <w:pPr>
        <w:pStyle w:val="2"/>
        <w:ind w:firstLine="0"/>
        <w:rPr>
          <w:rFonts w:hint="default" w:ascii="Liberation Serif" w:hAnsi="Liberation Serif" w:cs="Liberation Serif"/>
          <w:lang w:val="en-US"/>
        </w:rPr>
      </w:pPr>
      <w:r>
        <w:rPr>
          <w:rFonts w:hint="default" w:ascii="Liberation Serif" w:hAnsi="Liberation Serif" w:cs="Liberation Serif"/>
        </w:rPr>
        <w:t xml:space="preserve">сельского поселения                                 В.А. Потапова                                                       </w:t>
      </w:r>
    </w:p>
    <w:p>
      <w:pPr>
        <w:rPr>
          <w:rFonts w:hint="default" w:ascii="Liberation Serif" w:hAnsi="Liberation Serif" w:cs="Liberation Serif"/>
          <w:lang w:val="en-US"/>
        </w:rPr>
      </w:pPr>
    </w:p>
    <w:sectPr>
      <w:pgSz w:w="11906" w:h="16838"/>
      <w:pgMar w:top="1134" w:right="1106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byssinica SIL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WenQuanYi Micro Hei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mbria">
    <w:altName w:val="Georgia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Arial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enQuanYi Micro Hei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Fixedsys">
    <w:altName w:val="Andale Mono"/>
    <w:panose1 w:val="00000000000000000000"/>
    <w:charset w:val="00"/>
    <w:family w:val="swiss"/>
    <w:pitch w:val="default"/>
    <w:sig w:usb0="00000000" w:usb1="00000000" w:usb2="00000000" w:usb3="00000000" w:csb0="00000004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Liberation Sans">
    <w:panose1 w:val="020B0604020202020204"/>
    <w:charset w:val="00"/>
    <w:family w:val="decorative"/>
    <w:pitch w:val="default"/>
    <w:sig w:usb0="A00002AF" w:usb1="500078FB" w:usb2="00000000" w:usb3="00000000" w:csb0="6000009F" w:csb1="DFD70000"/>
  </w:font>
  <w:font w:name="Microsoft YaHei">
    <w:altName w:val="WenQuanYi Micro 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ucida Sans">
    <w:altName w:val="Monospace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Tahoma">
    <w:altName w:val="Monospace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Monospace">
    <w:altName w:val="Monospace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Times New Roman CYR">
    <w:altName w:val="DejaVu Sans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alibri Light">
    <w:altName w:val="Arial"/>
    <w:panose1 w:val="020F0302020204030204"/>
    <w:charset w:val="CC"/>
    <w:family w:val="swiss"/>
    <w:pitch w:val="default"/>
    <w:sig w:usb0="00000000" w:usb1="00000000" w:usb2="00000000" w:usb3="00000000" w:csb0="0000019F" w:csb1="00000000"/>
  </w:font>
  <w:font w:name="Symbol">
    <w:altName w:val="Webdings"/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Verdana">
    <w:panose1 w:val="020B0604030504040204"/>
    <w:charset w:val="CC"/>
    <w:family w:val="modern"/>
    <w:pitch w:val="default"/>
    <w:sig w:usb0="00000287" w:usb1="00000000" w:usb2="00000000" w:usb3="00000000" w:csb0="2000019F" w:csb1="00000000"/>
  </w:font>
  <w:font w:name="Liberation Serif;Times New Roma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NSimSun">
    <w:altName w:val="WenQuanYi Micro Hei"/>
    <w:panose1 w:val="02010609030101010101"/>
    <w:charset w:val="86"/>
    <w:family w:val="roman"/>
    <w:pitch w:val="default"/>
    <w:sig w:usb0="00000000" w:usb1="00000000" w:usb2="00000016" w:usb3="00000000" w:csb0="0004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Kedage">
    <w:panose1 w:val="00000400000000000000"/>
    <w:charset w:val="00"/>
    <w:family w:val="auto"/>
    <w:pitch w:val="default"/>
    <w:sig w:usb0="004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5AF2BD4"/>
    <w:rsid w:val="2DD1661F"/>
    <w:rsid w:val="2FDE2E5D"/>
    <w:rsid w:val="3BEF0C26"/>
    <w:rsid w:val="3F1F3AF7"/>
    <w:rsid w:val="3F79E914"/>
    <w:rsid w:val="3FB644BC"/>
    <w:rsid w:val="4F75E23E"/>
    <w:rsid w:val="58D5B97C"/>
    <w:rsid w:val="7A7A32D8"/>
    <w:rsid w:val="7CAF2725"/>
    <w:rsid w:val="7F3D6643"/>
    <w:rsid w:val="7FF5FA27"/>
    <w:rsid w:val="875FB04C"/>
    <w:rsid w:val="AEA7FA22"/>
    <w:rsid w:val="BF5F6AA9"/>
    <w:rsid w:val="BF7E29AB"/>
    <w:rsid w:val="CEFCE3AC"/>
    <w:rsid w:val="E1F5A072"/>
    <w:rsid w:val="E97CF806"/>
    <w:rsid w:val="EADE6653"/>
    <w:rsid w:val="EBFE6A47"/>
    <w:rsid w:val="EDA12BDE"/>
    <w:rsid w:val="F59F739C"/>
    <w:rsid w:val="F5AF2BD4"/>
    <w:rsid w:val="F5FF35BD"/>
    <w:rsid w:val="F7DFA785"/>
    <w:rsid w:val="F8DC39F1"/>
    <w:rsid w:val="FF2A5843"/>
    <w:rsid w:val="FF6F9326"/>
    <w:rsid w:val="FFFCE38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8"/>
      <w:szCs w:val="28"/>
      <w:lang w:val="ru-RU" w:eastAsia="ru-RU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720"/>
      <w:jc w:val="both"/>
    </w:pPr>
    <w:rPr>
      <w:color w:val="00000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212121"/>
      </a:dk1>
      <a:lt1>
        <a:sysClr val="window" lastClr="F3F3F3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Сообщество_10.1.0.5707_F1E327BC-269C-435d-A152-05C5408002CA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2017-11-26T02:45:00Z</dcterms:created>
  <dc:creator>yurist</dc:creator>
  <cp:lastModifiedBy>yurist</cp:lastModifiedBy>
  <cp:lastPrinted>2021-11-28T14:40:00Z</cp:lastPrinted>
  <dcterms:modified xsi:type="dcterms:W3CDTF">2024-11-22T14:39:47Z</dcterms:modified>
  <dc:title>                                    _x0001_                                 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