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D0" w:rsidRPr="008A2D25" w:rsidRDefault="00D072D0" w:rsidP="00D072D0">
      <w:pPr>
        <w:pStyle w:val="ConsPlusNormal"/>
        <w:widowControl/>
        <w:ind w:firstLine="0"/>
        <w:jc w:val="center"/>
        <w:rPr>
          <w:rFonts w:ascii="Liberation Serif" w:hAnsi="Liberation Serif" w:cs="Times New Roman"/>
          <w:b/>
          <w:bCs/>
          <w:i/>
          <w:iCs/>
          <w:sz w:val="26"/>
          <w:szCs w:val="26"/>
        </w:rPr>
      </w:pPr>
      <w:r w:rsidRPr="008A2D25">
        <w:rPr>
          <w:rFonts w:ascii="Liberation Serif" w:hAnsi="Liberation Serif"/>
          <w:noProof/>
          <w:sz w:val="26"/>
          <w:szCs w:val="26"/>
        </w:rPr>
        <w:drawing>
          <wp:inline distT="0" distB="0" distL="0" distR="0">
            <wp:extent cx="406400" cy="617855"/>
            <wp:effectExtent l="19050" t="0" r="0" b="0"/>
            <wp:docPr id="2"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7" cstate="print"/>
                    <a:srcRect/>
                    <a:stretch>
                      <a:fillRect/>
                    </a:stretch>
                  </pic:blipFill>
                  <pic:spPr bwMode="auto">
                    <a:xfrm>
                      <a:off x="0" y="0"/>
                      <a:ext cx="406400" cy="617855"/>
                    </a:xfrm>
                    <a:prstGeom prst="rect">
                      <a:avLst/>
                    </a:prstGeom>
                    <a:noFill/>
                    <a:ln w="9525">
                      <a:noFill/>
                      <a:miter lim="800000"/>
                      <a:headEnd/>
                      <a:tailEnd/>
                    </a:ln>
                  </pic:spPr>
                </pic:pic>
              </a:graphicData>
            </a:graphic>
          </wp:inline>
        </w:drawing>
      </w:r>
    </w:p>
    <w:p w:rsidR="00D072D0" w:rsidRPr="008A2D25" w:rsidRDefault="00D072D0" w:rsidP="008A2D25">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Администрация  Сладковского сельского поселения</w:t>
      </w:r>
    </w:p>
    <w:p w:rsidR="00D072D0" w:rsidRPr="008A2D25" w:rsidRDefault="00D072D0" w:rsidP="008A2D25">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Слободо-Туринского муниципального района Свердловской области</w:t>
      </w:r>
    </w:p>
    <w:p w:rsidR="00D072D0" w:rsidRPr="008A2D25" w:rsidRDefault="00D072D0" w:rsidP="00D072D0">
      <w:pPr>
        <w:pStyle w:val="ConsPlusNormal"/>
        <w:widowControl/>
        <w:tabs>
          <w:tab w:val="left" w:pos="2460"/>
        </w:tabs>
        <w:ind w:firstLine="0"/>
        <w:jc w:val="center"/>
        <w:rPr>
          <w:rFonts w:ascii="Liberation Serif" w:hAnsi="Liberation Serif" w:cs="Times New Roman"/>
          <w:b/>
          <w:bCs/>
          <w:iCs/>
          <w:sz w:val="26"/>
          <w:szCs w:val="26"/>
        </w:rPr>
      </w:pPr>
      <w:r w:rsidRPr="008A2D25">
        <w:rPr>
          <w:rFonts w:ascii="Liberation Serif" w:hAnsi="Liberation Serif" w:cs="Times New Roman"/>
          <w:b/>
          <w:bCs/>
          <w:iCs/>
          <w:sz w:val="26"/>
          <w:szCs w:val="26"/>
        </w:rPr>
        <w:t>ПОСТАНОВЛЕНИЕ</w:t>
      </w:r>
    </w:p>
    <w:tbl>
      <w:tblPr>
        <w:tblW w:w="5092" w:type="pct"/>
        <w:tblBorders>
          <w:top w:val="thinThickSmallGap" w:sz="24" w:space="0" w:color="auto"/>
          <w:insideH w:val="single" w:sz="4" w:space="0" w:color="auto"/>
          <w:insideV w:val="thinThickSmallGap" w:sz="24" w:space="0" w:color="auto"/>
        </w:tblBorders>
        <w:tblLook w:val="0000"/>
      </w:tblPr>
      <w:tblGrid>
        <w:gridCol w:w="2267"/>
        <w:gridCol w:w="5761"/>
        <w:gridCol w:w="2296"/>
      </w:tblGrid>
      <w:tr w:rsidR="00D072D0" w:rsidRPr="008A2D25" w:rsidTr="009E6275">
        <w:trPr>
          <w:trHeight w:val="180"/>
        </w:trPr>
        <w:tc>
          <w:tcPr>
            <w:tcW w:w="1098" w:type="pct"/>
            <w:tcBorders>
              <w:top w:val="thinThickSmallGap" w:sz="24" w:space="0" w:color="auto"/>
              <w:bottom w:val="single" w:sz="4" w:space="0" w:color="auto"/>
              <w:right w:val="nil"/>
            </w:tcBorders>
          </w:tcPr>
          <w:p w:rsidR="00D072D0" w:rsidRPr="008A2D25" w:rsidRDefault="00377C69" w:rsidP="00627629">
            <w:pPr>
              <w:pStyle w:val="ConsPlusNormal"/>
              <w:widowControl/>
              <w:ind w:firstLine="0"/>
              <w:jc w:val="center"/>
              <w:rPr>
                <w:rFonts w:ascii="Liberation Serif" w:hAnsi="Liberation Serif" w:cs="Times New Roman"/>
                <w:b/>
                <w:bCs/>
                <w:iCs/>
                <w:sz w:val="26"/>
                <w:szCs w:val="26"/>
              </w:rPr>
            </w:pPr>
            <w:r>
              <w:rPr>
                <w:rFonts w:ascii="Liberation Serif" w:hAnsi="Liberation Serif" w:cs="Times New Roman"/>
                <w:sz w:val="26"/>
                <w:szCs w:val="26"/>
              </w:rPr>
              <w:t>22.10</w:t>
            </w:r>
            <w:r w:rsidR="00AA6268" w:rsidRPr="008A2D25">
              <w:rPr>
                <w:rFonts w:ascii="Liberation Serif" w:hAnsi="Liberation Serif" w:cs="Times New Roman"/>
                <w:sz w:val="26"/>
                <w:szCs w:val="26"/>
              </w:rPr>
              <w:t>.2021</w:t>
            </w:r>
          </w:p>
        </w:tc>
        <w:tc>
          <w:tcPr>
            <w:tcW w:w="2790" w:type="pct"/>
            <w:tcBorders>
              <w:top w:val="thinThickSmallGap" w:sz="24" w:space="0" w:color="auto"/>
              <w:left w:val="nil"/>
              <w:bottom w:val="nil"/>
              <w:right w:val="nil"/>
            </w:tcBorders>
          </w:tcPr>
          <w:p w:rsidR="00D072D0" w:rsidRPr="008A2D25" w:rsidRDefault="00D072D0" w:rsidP="009E6275">
            <w:pPr>
              <w:pStyle w:val="ConsPlusNormal"/>
              <w:widowControl/>
              <w:ind w:firstLine="828"/>
              <w:rPr>
                <w:rFonts w:ascii="Liberation Serif" w:hAnsi="Liberation Serif" w:cs="Times New Roman"/>
                <w:b/>
                <w:bCs/>
                <w:iCs/>
                <w:sz w:val="26"/>
                <w:szCs w:val="26"/>
              </w:rPr>
            </w:pPr>
          </w:p>
        </w:tc>
        <w:tc>
          <w:tcPr>
            <w:tcW w:w="1112" w:type="pct"/>
            <w:tcBorders>
              <w:top w:val="thinThickSmallGap" w:sz="24" w:space="0" w:color="auto"/>
              <w:left w:val="nil"/>
              <w:bottom w:val="single" w:sz="4" w:space="0" w:color="auto"/>
            </w:tcBorders>
          </w:tcPr>
          <w:p w:rsidR="00D072D0" w:rsidRPr="008A2D25" w:rsidRDefault="00D072D0" w:rsidP="00377C69">
            <w:pPr>
              <w:pStyle w:val="ConsPlusNormal"/>
              <w:widowControl/>
              <w:ind w:firstLine="0"/>
              <w:jc w:val="center"/>
              <w:rPr>
                <w:rFonts w:ascii="Liberation Serif" w:hAnsi="Liberation Serif" w:cs="Times New Roman"/>
                <w:b/>
                <w:bCs/>
                <w:iCs/>
                <w:sz w:val="26"/>
                <w:szCs w:val="26"/>
              </w:rPr>
            </w:pPr>
            <w:r w:rsidRPr="008A2D25">
              <w:rPr>
                <w:rFonts w:ascii="Liberation Serif" w:hAnsi="Liberation Serif" w:cs="Times New Roman"/>
                <w:sz w:val="26"/>
                <w:szCs w:val="26"/>
              </w:rPr>
              <w:t xml:space="preserve">№ </w:t>
            </w:r>
            <w:r w:rsidR="00377C69">
              <w:rPr>
                <w:rFonts w:ascii="Liberation Serif" w:hAnsi="Liberation Serif" w:cs="Times New Roman"/>
                <w:sz w:val="26"/>
                <w:szCs w:val="26"/>
              </w:rPr>
              <w:t>120</w:t>
            </w:r>
          </w:p>
        </w:tc>
      </w:tr>
      <w:tr w:rsidR="00D072D0" w:rsidRPr="008A2D25" w:rsidTr="009E6275">
        <w:trPr>
          <w:trHeight w:val="180"/>
        </w:trPr>
        <w:tc>
          <w:tcPr>
            <w:tcW w:w="5000" w:type="pct"/>
            <w:gridSpan w:val="3"/>
            <w:tcBorders>
              <w:top w:val="nil"/>
              <w:bottom w:val="nil"/>
            </w:tcBorders>
          </w:tcPr>
          <w:p w:rsidR="00D072D0" w:rsidRPr="008A2D25" w:rsidRDefault="00D072D0" w:rsidP="00627629">
            <w:pPr>
              <w:pStyle w:val="ConsPlusNormal"/>
              <w:widowControl/>
              <w:ind w:firstLine="0"/>
              <w:jc w:val="center"/>
              <w:rPr>
                <w:rFonts w:ascii="Liberation Serif" w:hAnsi="Liberation Serif" w:cs="Times New Roman"/>
                <w:b/>
                <w:bCs/>
                <w:iCs/>
                <w:sz w:val="26"/>
                <w:szCs w:val="26"/>
              </w:rPr>
            </w:pPr>
            <w:proofErr w:type="gramStart"/>
            <w:r w:rsidRPr="008A2D25">
              <w:rPr>
                <w:rFonts w:ascii="Liberation Serif" w:hAnsi="Liberation Serif" w:cs="Times New Roman"/>
                <w:sz w:val="26"/>
                <w:szCs w:val="26"/>
              </w:rPr>
              <w:t>с</w:t>
            </w:r>
            <w:proofErr w:type="gramEnd"/>
            <w:r w:rsidRPr="008A2D25">
              <w:rPr>
                <w:rFonts w:ascii="Liberation Serif" w:hAnsi="Liberation Serif" w:cs="Times New Roman"/>
                <w:sz w:val="26"/>
                <w:szCs w:val="26"/>
              </w:rPr>
              <w:t>. Сладковское</w:t>
            </w:r>
          </w:p>
        </w:tc>
      </w:tr>
    </w:tbl>
    <w:p w:rsidR="00D072D0" w:rsidRPr="008A2D25" w:rsidRDefault="00D072D0" w:rsidP="00D072D0">
      <w:pPr>
        <w:jc w:val="center"/>
        <w:rPr>
          <w:rFonts w:ascii="Liberation Serif" w:hAnsi="Liberation Serif"/>
          <w:b/>
          <w:sz w:val="26"/>
          <w:szCs w:val="26"/>
        </w:rPr>
      </w:pPr>
    </w:p>
    <w:p w:rsidR="008A2516" w:rsidRPr="00377C69" w:rsidRDefault="00377C69" w:rsidP="008A2516">
      <w:pPr>
        <w:jc w:val="center"/>
        <w:rPr>
          <w:rFonts w:ascii="Liberation Serif" w:hAnsi="Liberation Serif"/>
          <w:b/>
          <w:bCs/>
        </w:rPr>
      </w:pPr>
      <w:r w:rsidRPr="00377C69">
        <w:rPr>
          <w:rFonts w:ascii="Liberation Serif" w:hAnsi="Liberation Serif"/>
          <w:b/>
          <w:bCs/>
        </w:rPr>
        <w:t>О порядок определения критериев  выбора закупок, в отношении  которых будут проводиться аналитические мероприятия</w:t>
      </w:r>
    </w:p>
    <w:p w:rsidR="00377C69" w:rsidRPr="008A2D25" w:rsidRDefault="00377C69" w:rsidP="008A2516">
      <w:pPr>
        <w:jc w:val="center"/>
        <w:rPr>
          <w:rFonts w:ascii="Liberation Serif" w:hAnsi="Liberation Serif"/>
          <w:b/>
        </w:rPr>
      </w:pPr>
    </w:p>
    <w:p w:rsidR="00377C69" w:rsidRPr="009F339E" w:rsidRDefault="00377C69" w:rsidP="00377C69">
      <w:pPr>
        <w:pStyle w:val="ConsPlusTitle"/>
        <w:ind w:firstLine="709"/>
        <w:jc w:val="both"/>
        <w:rPr>
          <w:rFonts w:ascii="Liberation Serif" w:hAnsi="Liberation Serif" w:cs="Liberation Serif"/>
          <w:b w:val="0"/>
          <w:sz w:val="26"/>
          <w:szCs w:val="26"/>
        </w:rPr>
      </w:pPr>
      <w:proofErr w:type="gramStart"/>
      <w:r w:rsidRPr="009F339E">
        <w:rPr>
          <w:rFonts w:ascii="Liberation Serif" w:hAnsi="Liberation Serif" w:cs="Liberation Serif"/>
          <w:b w:val="0"/>
          <w:sz w:val="26"/>
          <w:szCs w:val="26"/>
        </w:rPr>
        <w:t>В соответствии с Федеральным законом от 25 декабря 2008 года № 273-Ф3 «О противодействии коррупции», на основании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w:t>
      </w:r>
      <w:proofErr w:type="gramEnd"/>
      <w:r w:rsidRPr="009F339E">
        <w:rPr>
          <w:rFonts w:ascii="Liberation Serif" w:hAnsi="Liberation Serif" w:cs="Liberation Serif"/>
          <w:b w:val="0"/>
          <w:sz w:val="26"/>
          <w:szCs w:val="26"/>
        </w:rPr>
        <w:t xml:space="preserve">, </w:t>
      </w:r>
      <w:proofErr w:type="gramStart"/>
      <w:r w:rsidRPr="009F339E">
        <w:rPr>
          <w:rFonts w:ascii="Liberation Serif" w:hAnsi="Liberation Serif" w:cs="Liberation Serif"/>
          <w:b w:val="0"/>
          <w:sz w:val="26"/>
          <w:szCs w:val="26"/>
        </w:rPr>
        <w:t>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и Методических рекомендаций по выявлению и минимизации коррупционных рисков при осуществлении закупок</w:t>
      </w:r>
      <w:proofErr w:type="gramEnd"/>
      <w:r w:rsidRPr="009F339E">
        <w:rPr>
          <w:rFonts w:ascii="Liberation Serif" w:hAnsi="Liberation Serif" w:cs="Liberation Serif"/>
          <w:b w:val="0"/>
          <w:sz w:val="26"/>
          <w:szCs w:val="26"/>
        </w:rPr>
        <w:t xml:space="preserve"> товаров, работ, услуг для обеспечения государственных или муниципальных нужд, разработанных Министерством труда и социальной защиты Российской Федерации, </w:t>
      </w:r>
    </w:p>
    <w:p w:rsidR="008A2516" w:rsidRPr="008A2D25" w:rsidRDefault="008A2516" w:rsidP="008A2516">
      <w:pPr>
        <w:autoSpaceDE w:val="0"/>
        <w:autoSpaceDN w:val="0"/>
        <w:adjustRightInd w:val="0"/>
        <w:rPr>
          <w:rFonts w:ascii="Liberation Serif" w:hAnsi="Liberation Serif"/>
        </w:rPr>
      </w:pPr>
    </w:p>
    <w:p w:rsidR="008A2516" w:rsidRPr="00377C69" w:rsidRDefault="008A2516" w:rsidP="008A2516">
      <w:pPr>
        <w:rPr>
          <w:rFonts w:ascii="Liberation Serif" w:hAnsi="Liberation Serif"/>
          <w:b/>
          <w:sz w:val="26"/>
          <w:szCs w:val="26"/>
        </w:rPr>
      </w:pPr>
      <w:r w:rsidRPr="00377C69">
        <w:rPr>
          <w:rFonts w:ascii="Liberation Serif" w:hAnsi="Liberation Serif"/>
          <w:b/>
          <w:sz w:val="26"/>
          <w:szCs w:val="26"/>
        </w:rPr>
        <w:t>ПОСТАНОВЛЯЕТ:</w:t>
      </w:r>
    </w:p>
    <w:p w:rsidR="008A2516" w:rsidRPr="00377C69" w:rsidRDefault="008A2516" w:rsidP="008A2516">
      <w:pPr>
        <w:ind w:firstLine="426"/>
        <w:jc w:val="center"/>
        <w:rPr>
          <w:rFonts w:ascii="Liberation Serif" w:hAnsi="Liberation Serif"/>
          <w:sz w:val="26"/>
          <w:szCs w:val="26"/>
        </w:rPr>
      </w:pPr>
    </w:p>
    <w:p w:rsidR="008A2516" w:rsidRPr="00377C69" w:rsidRDefault="00377C69"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Утвердить</w:t>
      </w:r>
      <w:r w:rsidR="008A2516" w:rsidRPr="00377C69">
        <w:rPr>
          <w:rFonts w:ascii="Liberation Serif" w:hAnsi="Liberation Serif"/>
          <w:sz w:val="26"/>
          <w:szCs w:val="26"/>
        </w:rPr>
        <w:t xml:space="preserve"> </w:t>
      </w:r>
      <w:r w:rsidRPr="00377C69">
        <w:rPr>
          <w:rFonts w:ascii="Liberation Serif" w:hAnsi="Liberation Serif"/>
          <w:bCs/>
          <w:sz w:val="26"/>
          <w:szCs w:val="26"/>
        </w:rPr>
        <w:t>порядок определения критериев  выбора закупок, в отношении  которых будут проводиться аналитические мероприятия</w:t>
      </w:r>
      <w:r w:rsidRPr="00377C69">
        <w:rPr>
          <w:rFonts w:ascii="Liberation Serif" w:hAnsi="Liberation Serif"/>
          <w:sz w:val="26"/>
          <w:szCs w:val="26"/>
        </w:rPr>
        <w:t xml:space="preserve"> </w:t>
      </w:r>
      <w:r w:rsidR="008A2516" w:rsidRPr="00377C69">
        <w:rPr>
          <w:rFonts w:ascii="Liberation Serif" w:hAnsi="Liberation Serif"/>
          <w:sz w:val="26"/>
          <w:szCs w:val="26"/>
        </w:rPr>
        <w:t>(</w:t>
      </w:r>
      <w:r w:rsidR="00702FFA">
        <w:rPr>
          <w:rFonts w:ascii="Liberation Serif" w:hAnsi="Liberation Serif"/>
          <w:sz w:val="26"/>
          <w:szCs w:val="26"/>
        </w:rPr>
        <w:t>Прилагается</w:t>
      </w:r>
      <w:r w:rsidR="008A2516" w:rsidRPr="00377C69">
        <w:rPr>
          <w:rFonts w:ascii="Liberation Serif" w:hAnsi="Liberation Serif"/>
          <w:sz w:val="26"/>
          <w:szCs w:val="26"/>
        </w:rPr>
        <w:t>).</w:t>
      </w:r>
    </w:p>
    <w:p w:rsidR="008A2516" w:rsidRPr="00377C69" w:rsidRDefault="008A2516"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и разместить на официальном сайте Сладковского сельского поселения в сети «Интернет».</w:t>
      </w:r>
    </w:p>
    <w:p w:rsidR="008A2516" w:rsidRPr="00377C69" w:rsidRDefault="008A2516" w:rsidP="008A2516">
      <w:pPr>
        <w:pStyle w:val="a6"/>
        <w:numPr>
          <w:ilvl w:val="0"/>
          <w:numId w:val="6"/>
        </w:numPr>
        <w:ind w:left="0" w:firstLine="426"/>
        <w:jc w:val="both"/>
        <w:rPr>
          <w:rFonts w:ascii="Liberation Serif" w:hAnsi="Liberation Serif"/>
          <w:sz w:val="26"/>
          <w:szCs w:val="26"/>
        </w:rPr>
      </w:pPr>
      <w:r w:rsidRPr="00377C69">
        <w:rPr>
          <w:rFonts w:ascii="Liberation Serif" w:hAnsi="Liberation Serif"/>
          <w:sz w:val="26"/>
          <w:szCs w:val="26"/>
        </w:rPr>
        <w:t>Контроль исполнения настоящего Постановления оставляю за собой.</w:t>
      </w:r>
    </w:p>
    <w:p w:rsidR="008A2516" w:rsidRPr="00377C69" w:rsidRDefault="008A2516" w:rsidP="008A2516">
      <w:pPr>
        <w:jc w:val="both"/>
        <w:rPr>
          <w:rFonts w:ascii="Liberation Serif" w:hAnsi="Liberation Serif"/>
          <w:sz w:val="26"/>
          <w:szCs w:val="26"/>
        </w:rPr>
      </w:pPr>
    </w:p>
    <w:p w:rsidR="008A2516" w:rsidRPr="00377C69" w:rsidRDefault="008A2516" w:rsidP="008A2516">
      <w:pPr>
        <w:jc w:val="both"/>
        <w:rPr>
          <w:rFonts w:ascii="Liberation Serif" w:hAnsi="Liberation Serif"/>
          <w:sz w:val="26"/>
          <w:szCs w:val="26"/>
        </w:rPr>
      </w:pPr>
    </w:p>
    <w:p w:rsidR="008A2D25" w:rsidRPr="00377C69" w:rsidRDefault="008A2D25" w:rsidP="008A2516">
      <w:pPr>
        <w:jc w:val="both"/>
        <w:rPr>
          <w:rFonts w:ascii="Liberation Serif" w:hAnsi="Liberation Serif"/>
          <w:sz w:val="26"/>
          <w:szCs w:val="26"/>
        </w:rPr>
      </w:pPr>
    </w:p>
    <w:p w:rsidR="00377C69" w:rsidRPr="00377C69" w:rsidRDefault="008A2516" w:rsidP="008A2516">
      <w:pPr>
        <w:autoSpaceDE w:val="0"/>
        <w:autoSpaceDN w:val="0"/>
        <w:adjustRightInd w:val="0"/>
        <w:rPr>
          <w:rFonts w:ascii="Liberation Serif" w:hAnsi="Liberation Serif"/>
          <w:sz w:val="26"/>
          <w:szCs w:val="26"/>
        </w:rPr>
      </w:pPr>
      <w:r w:rsidRPr="00377C69">
        <w:rPr>
          <w:rFonts w:ascii="Liberation Serif" w:hAnsi="Liberation Serif"/>
          <w:sz w:val="26"/>
          <w:szCs w:val="26"/>
        </w:rPr>
        <w:t xml:space="preserve">Глава </w:t>
      </w:r>
      <w:r w:rsidR="00377C69" w:rsidRPr="00377C69">
        <w:rPr>
          <w:rFonts w:ascii="Liberation Serif" w:hAnsi="Liberation Serif"/>
          <w:sz w:val="26"/>
          <w:szCs w:val="26"/>
        </w:rPr>
        <w:t>администрации</w:t>
      </w:r>
    </w:p>
    <w:p w:rsidR="008A2516" w:rsidRPr="00377C69" w:rsidRDefault="008A2516" w:rsidP="008A2516">
      <w:pPr>
        <w:autoSpaceDE w:val="0"/>
        <w:autoSpaceDN w:val="0"/>
        <w:adjustRightInd w:val="0"/>
        <w:rPr>
          <w:rFonts w:ascii="Liberation Serif" w:hAnsi="Liberation Serif"/>
          <w:sz w:val="26"/>
          <w:szCs w:val="26"/>
        </w:rPr>
      </w:pPr>
      <w:r w:rsidRPr="00377C69">
        <w:rPr>
          <w:rFonts w:ascii="Liberation Serif" w:hAnsi="Liberation Serif"/>
          <w:sz w:val="26"/>
          <w:szCs w:val="26"/>
        </w:rPr>
        <w:t xml:space="preserve">Сладковского сельского поселения </w:t>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00377C69" w:rsidRPr="00377C69">
        <w:rPr>
          <w:rFonts w:ascii="Liberation Serif" w:hAnsi="Liberation Serif"/>
          <w:sz w:val="26"/>
          <w:szCs w:val="26"/>
        </w:rPr>
        <w:tab/>
      </w:r>
      <w:r w:rsidRPr="00377C69">
        <w:rPr>
          <w:rFonts w:ascii="Liberation Serif" w:hAnsi="Liberation Serif"/>
          <w:sz w:val="26"/>
          <w:szCs w:val="26"/>
        </w:rPr>
        <w:t>Л.П. Фефелова</w:t>
      </w:r>
    </w:p>
    <w:p w:rsidR="00D072D0" w:rsidRPr="00377C69" w:rsidRDefault="008A2516" w:rsidP="008A2516">
      <w:pPr>
        <w:pStyle w:val="ConsPlusTitle"/>
        <w:ind w:firstLine="709"/>
        <w:jc w:val="both"/>
        <w:rPr>
          <w:rFonts w:ascii="Liberation Serif" w:hAnsi="Liberation Serif"/>
          <w:bCs/>
          <w:iCs/>
          <w:sz w:val="26"/>
          <w:szCs w:val="26"/>
        </w:rPr>
      </w:pPr>
      <w:r w:rsidRPr="00377C69">
        <w:rPr>
          <w:rFonts w:ascii="Liberation Serif" w:hAnsi="Liberation Serif"/>
          <w:sz w:val="26"/>
          <w:szCs w:val="26"/>
        </w:rPr>
        <w:br w:type="page"/>
      </w:r>
    </w:p>
    <w:p w:rsidR="00D072D0" w:rsidRPr="00377C69" w:rsidRDefault="00D072D0" w:rsidP="00D072D0">
      <w:pPr>
        <w:ind w:right="-2" w:firstLine="709"/>
        <w:rPr>
          <w:rFonts w:ascii="Liberation Serif" w:hAnsi="Liberation Serif"/>
          <w:bCs/>
          <w:iCs/>
          <w:sz w:val="26"/>
          <w:szCs w:val="26"/>
        </w:rPr>
        <w:sectPr w:rsidR="00D072D0" w:rsidRPr="00377C69" w:rsidSect="008A2D25">
          <w:headerReference w:type="even" r:id="rId8"/>
          <w:footerReference w:type="default" r:id="rId9"/>
          <w:headerReference w:type="first" r:id="rId10"/>
          <w:footerReference w:type="first" r:id="rId11"/>
          <w:pgSz w:w="11906" w:h="16838"/>
          <w:pgMar w:top="1134" w:right="567" w:bottom="1134" w:left="1418" w:header="709" w:footer="709" w:gutter="0"/>
          <w:cols w:space="720"/>
          <w:titlePg/>
          <w:docGrid w:linePitch="326"/>
        </w:sectPr>
      </w:pPr>
    </w:p>
    <w:p w:rsidR="00D072D0" w:rsidRPr="008A2D25" w:rsidRDefault="00D072D0" w:rsidP="00D072D0">
      <w:pPr>
        <w:rPr>
          <w:rFonts w:ascii="Liberation Serif" w:hAnsi="Liberation Serif"/>
          <w:sz w:val="26"/>
          <w:szCs w:val="26"/>
        </w:rPr>
      </w:pPr>
    </w:p>
    <w:p w:rsidR="004B59A1" w:rsidRPr="008A2D25" w:rsidRDefault="004B59A1" w:rsidP="004B59A1">
      <w:pPr>
        <w:autoSpaceDE w:val="0"/>
        <w:autoSpaceDN w:val="0"/>
        <w:adjustRightInd w:val="0"/>
        <w:jc w:val="right"/>
        <w:outlineLvl w:val="0"/>
        <w:rPr>
          <w:rFonts w:ascii="Liberation Serif" w:hAnsi="Liberation Serif"/>
          <w:b/>
        </w:rPr>
      </w:pPr>
    </w:p>
    <w:p w:rsidR="008A2516" w:rsidRPr="008A2D25" w:rsidRDefault="008A2516" w:rsidP="008A2516">
      <w:pPr>
        <w:autoSpaceDE w:val="0"/>
        <w:autoSpaceDN w:val="0"/>
        <w:adjustRightInd w:val="0"/>
        <w:ind w:left="5387"/>
        <w:rPr>
          <w:rFonts w:ascii="Liberation Serif" w:hAnsi="Liberation Serif"/>
          <w:b/>
          <w:bCs/>
          <w:iCs/>
        </w:rPr>
      </w:pPr>
      <w:r w:rsidRPr="008A2D25">
        <w:rPr>
          <w:rFonts w:ascii="Liberation Serif" w:hAnsi="Liberation Serif"/>
          <w:b/>
          <w:bCs/>
          <w:iCs/>
        </w:rPr>
        <w:t>УТВЕРЖДЕН</w:t>
      </w:r>
    </w:p>
    <w:p w:rsidR="008A2516" w:rsidRPr="008A2D25" w:rsidRDefault="008A2516" w:rsidP="008A2516">
      <w:pPr>
        <w:ind w:left="5387"/>
        <w:rPr>
          <w:rFonts w:ascii="Liberation Serif" w:hAnsi="Liberation Serif"/>
          <w:bCs/>
          <w:iCs/>
        </w:rPr>
      </w:pPr>
      <w:r w:rsidRPr="008A2D25">
        <w:rPr>
          <w:rFonts w:ascii="Liberation Serif" w:hAnsi="Liberation Serif"/>
          <w:bCs/>
          <w:iCs/>
        </w:rPr>
        <w:t>Постановлением администрации</w:t>
      </w:r>
    </w:p>
    <w:p w:rsidR="008A2516" w:rsidRPr="008A2D25" w:rsidRDefault="008A2516" w:rsidP="008A2516">
      <w:pPr>
        <w:ind w:left="5387"/>
        <w:rPr>
          <w:rFonts w:ascii="Liberation Serif" w:hAnsi="Liberation Serif"/>
          <w:bCs/>
          <w:iCs/>
        </w:rPr>
      </w:pPr>
      <w:r w:rsidRPr="008A2D25">
        <w:rPr>
          <w:rFonts w:ascii="Liberation Serif" w:hAnsi="Liberation Serif"/>
          <w:bCs/>
          <w:iCs/>
        </w:rPr>
        <w:t>Сладковского сельского поселения</w:t>
      </w:r>
    </w:p>
    <w:p w:rsidR="008A2516" w:rsidRPr="008A2D25" w:rsidRDefault="008A2516" w:rsidP="008A2516">
      <w:pPr>
        <w:ind w:left="5387"/>
        <w:rPr>
          <w:rFonts w:ascii="Liberation Serif" w:hAnsi="Liberation Serif"/>
          <w:bCs/>
          <w:iCs/>
        </w:rPr>
      </w:pPr>
      <w:r w:rsidRPr="008A2D25">
        <w:rPr>
          <w:rFonts w:ascii="Liberation Serif" w:hAnsi="Liberation Serif"/>
          <w:bCs/>
          <w:iCs/>
        </w:rPr>
        <w:t xml:space="preserve">от </w:t>
      </w:r>
      <w:r w:rsidR="00377C69">
        <w:rPr>
          <w:rFonts w:ascii="Liberation Serif" w:hAnsi="Liberation Serif"/>
          <w:bCs/>
          <w:iCs/>
        </w:rPr>
        <w:t>22.10.2021</w:t>
      </w:r>
      <w:r w:rsidRPr="008A2D25">
        <w:rPr>
          <w:rFonts w:ascii="Liberation Serif" w:hAnsi="Liberation Serif"/>
          <w:bCs/>
          <w:iCs/>
        </w:rPr>
        <w:t xml:space="preserve"> № </w:t>
      </w:r>
      <w:r w:rsidR="00377C69">
        <w:rPr>
          <w:rFonts w:ascii="Liberation Serif" w:hAnsi="Liberation Serif"/>
          <w:bCs/>
          <w:iCs/>
        </w:rPr>
        <w:t>120</w:t>
      </w:r>
    </w:p>
    <w:p w:rsidR="004B59A1" w:rsidRPr="008A2D25" w:rsidRDefault="004B59A1" w:rsidP="004B59A1">
      <w:pPr>
        <w:autoSpaceDE w:val="0"/>
        <w:autoSpaceDN w:val="0"/>
        <w:adjustRightInd w:val="0"/>
        <w:jc w:val="right"/>
        <w:rPr>
          <w:rFonts w:ascii="Liberation Serif" w:hAnsi="Liberation Serif"/>
        </w:rPr>
      </w:pPr>
    </w:p>
    <w:p w:rsidR="004B59A1" w:rsidRPr="008A2D25" w:rsidRDefault="004B59A1" w:rsidP="004B59A1">
      <w:pPr>
        <w:autoSpaceDE w:val="0"/>
        <w:autoSpaceDN w:val="0"/>
        <w:adjustRightInd w:val="0"/>
        <w:jc w:val="center"/>
        <w:rPr>
          <w:rFonts w:ascii="Liberation Serif" w:hAnsi="Liberation Serif"/>
        </w:rPr>
      </w:pPr>
    </w:p>
    <w:p w:rsidR="00377C69" w:rsidRPr="00377C69" w:rsidRDefault="00377C69" w:rsidP="00377C69">
      <w:pPr>
        <w:jc w:val="center"/>
        <w:rPr>
          <w:rFonts w:ascii="Liberation Serif" w:hAnsi="Liberation Serif"/>
          <w:b/>
          <w:bCs/>
        </w:rPr>
      </w:pPr>
      <w:r w:rsidRPr="00377C69">
        <w:rPr>
          <w:rFonts w:ascii="Liberation Serif" w:hAnsi="Liberation Serif"/>
          <w:b/>
          <w:bCs/>
        </w:rPr>
        <w:t xml:space="preserve">О </w:t>
      </w:r>
      <w:r>
        <w:rPr>
          <w:rFonts w:ascii="Liberation Serif" w:hAnsi="Liberation Serif"/>
          <w:b/>
          <w:bCs/>
        </w:rPr>
        <w:t>порядок определения критериев</w:t>
      </w:r>
      <w:r w:rsidRPr="00377C69">
        <w:rPr>
          <w:rFonts w:ascii="Liberation Serif" w:hAnsi="Liberation Serif"/>
          <w:b/>
          <w:bCs/>
        </w:rPr>
        <w:t xml:space="preserve"> выбора закупок, в отношении  которых будут проводиться аналитические мероприятия</w:t>
      </w:r>
    </w:p>
    <w:p w:rsid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Аналитическая работа выстраивается исходя из фактических обстоятельств деятельности </w:t>
      </w:r>
      <w:r>
        <w:rPr>
          <w:rFonts w:ascii="Liberation Serif" w:hAnsi="Liberation Serif"/>
        </w:rPr>
        <w:t>Администрации</w:t>
      </w:r>
      <w:r w:rsidRPr="00377C69">
        <w:rPr>
          <w:rFonts w:ascii="Liberation Serif" w:hAnsi="Liberation Serif"/>
        </w:rPr>
        <w:t xml:space="preserve">, а именно количества должностных лиц, ответственных за работу по профилактике коррупционных и иных правонарушений, количества проводимых </w:t>
      </w:r>
      <w:r>
        <w:rPr>
          <w:rFonts w:ascii="Liberation Serif" w:hAnsi="Liberation Serif"/>
        </w:rPr>
        <w:t>Администрацией</w:t>
      </w:r>
      <w:r w:rsidRPr="00377C69">
        <w:rPr>
          <w:rFonts w:ascii="Liberation Serif" w:hAnsi="Liberation Serif"/>
        </w:rPr>
        <w:t xml:space="preserve"> закупок и иных обстоятельств.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В целях организации аналитической работы определяются критерии выбора закупок, в отношении которых должностное лицо, ответственное за работу по профилактике коррупционных и иных правонарушений, уделяет повышенное внимание.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Указанные критерии основываются на следующих аспектах: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1) 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коррупционная емкость предмета (сферы)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г служащим и представителем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Анализ соблюдения положений законодательства Российской Федерации о противодействии коррупции основывается на следующем:</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абсолютный анализ всех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всех участников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абсолютный анализ всех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всех поставщиков (подрядчиков, исполнителей), признанных победителями в результате проведенных конкурсных процедур;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3) выборочный анализ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участников закупки с учетом пунктов 1, 2 настоящего </w:t>
      </w:r>
      <w:r>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4) выборочный анализ </w:t>
      </w:r>
      <w:r>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поставщиков (подрядчиков, исполнителей), признанных победителями в результате проведенных конкурсных процедур, с учетом пунктов 1, 2 настоящего </w:t>
      </w:r>
      <w:r>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5) выборочный анализ </w:t>
      </w:r>
      <w:r w:rsidR="001F4C72">
        <w:rPr>
          <w:rFonts w:ascii="Liberation Serif" w:hAnsi="Liberation Serif"/>
        </w:rPr>
        <w:t>муниципальных</w:t>
      </w:r>
      <w:r w:rsidRPr="00377C69">
        <w:rPr>
          <w:rFonts w:ascii="Liberation Serif" w:hAnsi="Liberation Serif"/>
        </w:rPr>
        <w:t xml:space="preserve"> служащих, участвующих в закупочной деятельности, а также участников закупки в связи с поступившей в </w:t>
      </w:r>
      <w:r w:rsidR="001F4C72">
        <w:rPr>
          <w:rFonts w:ascii="Liberation Serif" w:hAnsi="Liberation Serif"/>
        </w:rPr>
        <w:t>Администрацию</w:t>
      </w:r>
      <w:r w:rsidRPr="00377C69">
        <w:rPr>
          <w:rFonts w:ascii="Liberation Serif" w:hAnsi="Liberation Serif"/>
        </w:rPr>
        <w:t xml:space="preserve"> информацией от физических или юридических лиц, в том числе иных органов.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lastRenderedPageBreak/>
        <w:t xml:space="preserve">4. В целях выявления личной заинтересованности должностное лицо, ответственное за работу по профилактике коррупционных и иных правонарушений, уделяет особое внимание анализу поступающих в </w:t>
      </w:r>
      <w:r w:rsidR="001F4C72">
        <w:rPr>
          <w:rFonts w:ascii="Liberation Serif" w:hAnsi="Liberation Serif"/>
        </w:rPr>
        <w:t>Администрацию</w:t>
      </w:r>
      <w:r w:rsidRPr="00377C69">
        <w:rPr>
          <w:rFonts w:ascii="Liberation Serif" w:hAnsi="Liberation Serif"/>
        </w:rPr>
        <w:t xml:space="preserve"> и содержащих замечания писем уполномоченных органов (Управления Федеральной антимонопольной службы по Свердловской области, Счетной палаты Свердловской области, Управления Федерального казначейства по Свердловской области, Министерства финансов Свердловской области).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 xml:space="preserve">Анализу, в том числе, подлежит информация, поступившая в </w:t>
      </w:r>
      <w:r w:rsidR="001F4C72">
        <w:rPr>
          <w:rFonts w:ascii="Liberation Serif" w:hAnsi="Liberation Serif"/>
        </w:rPr>
        <w:t>Администрацию</w:t>
      </w:r>
      <w:r w:rsidRPr="00377C69">
        <w:rPr>
          <w:rFonts w:ascii="Liberation Serif" w:hAnsi="Liberation Serif"/>
        </w:rPr>
        <w:t xml:space="preserve">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года N 59-ФЗ "О порядке рассмотрения обращений граждан Российской Федерации".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В этой связи: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в </w:t>
      </w:r>
      <w:r w:rsidR="001F4C72">
        <w:rPr>
          <w:rFonts w:ascii="Liberation Serif" w:hAnsi="Liberation Serif"/>
        </w:rPr>
        <w:t>Администрации</w:t>
      </w:r>
      <w:r w:rsidRPr="00377C69">
        <w:rPr>
          <w:rFonts w:ascii="Liberation Serif" w:hAnsi="Liberation Serif"/>
        </w:rPr>
        <w:t xml:space="preserve"> организуется порядок взаимодействия, который способствует оптимальному доступу должностного лица, ответственного за работу по профилактике коррупционных и иных правонарушений, к указанной и иной информации: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предоставление доступа через систему электронного документооборота Правительства Свердловской области (СЭД);</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направление информации посредством электронной почты.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должностное лицо, ответственное за работу по профилактике коррупционных и иных правонарушений, организует личный прием лиц, обладающих информацией о фактах совершения </w:t>
      </w:r>
      <w:r w:rsidR="001F4C72">
        <w:rPr>
          <w:rFonts w:ascii="Liberation Serif" w:hAnsi="Liberation Serif"/>
        </w:rPr>
        <w:t>муниципальными</w:t>
      </w:r>
      <w:r w:rsidRPr="00377C69">
        <w:rPr>
          <w:rFonts w:ascii="Liberation Serif" w:hAnsi="Liberation Serif"/>
        </w:rPr>
        <w:t xml:space="preserve"> служащими коррупционных правонарушений, и (или), помимо телефона "прямой линии" ("Телефона доверия"), создает адрес электронной почты, на который гражданин сможет направить рассматриваемую информацию.</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5. Анализ, указанный в пункте 4 настоящего </w:t>
      </w:r>
      <w:r w:rsidR="001F4C72">
        <w:rPr>
          <w:rFonts w:ascii="Liberation Serif" w:hAnsi="Liberation Serif"/>
        </w:rPr>
        <w:t>Порядка</w:t>
      </w:r>
      <w:r w:rsidRPr="00377C69">
        <w:rPr>
          <w:rFonts w:ascii="Liberation Serif" w:hAnsi="Liberation Serif"/>
        </w:rPr>
        <w:t xml:space="preserve">, направлен на выявление фактов, которые могут свидетельствовать о личной заинтересованности </w:t>
      </w:r>
      <w:r w:rsidR="001F4C72">
        <w:rPr>
          <w:rFonts w:ascii="Liberation Serif" w:hAnsi="Liberation Serif"/>
        </w:rPr>
        <w:t>муниципальных</w:t>
      </w:r>
      <w:r w:rsidRPr="00377C69">
        <w:rPr>
          <w:rFonts w:ascii="Liberation Serif" w:hAnsi="Liberation Serif"/>
        </w:rPr>
        <w:t xml:space="preserve"> служащих, участвовавших в проведении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По результатам анализа должностное лицо, ответственное за работу по профилактике коррупционных и иных правонарушений, определяет природу представленной информации: свидетельствует ли данная информация о нарушении положений Федерального закона от 5 апреля 2013 года N 44-ФЗ и (или) она содержит сведения о наличии у </w:t>
      </w:r>
      <w:r w:rsidR="001F4C72">
        <w:rPr>
          <w:rFonts w:ascii="Liberation Serif" w:hAnsi="Liberation Serif"/>
        </w:rPr>
        <w:t>муниципальных</w:t>
      </w:r>
      <w:r w:rsidRPr="00377C69">
        <w:rPr>
          <w:rFonts w:ascii="Liberation Serif" w:hAnsi="Liberation Serif"/>
        </w:rPr>
        <w:t xml:space="preserve"> служащих личной заинтересованности в закупке.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6. По результатам определения круга лиц </w:t>
      </w:r>
      <w:r w:rsidR="001F4C72">
        <w:rPr>
          <w:rFonts w:ascii="Liberation Serif" w:hAnsi="Liberation Serif"/>
        </w:rPr>
        <w:t>муниципального</w:t>
      </w:r>
      <w:r w:rsidRPr="00377C69">
        <w:rPr>
          <w:rFonts w:ascii="Liberation Serif" w:hAnsi="Liberation Serif"/>
        </w:rPr>
        <w:t xml:space="preserve"> служащего и участников закупки (поставщиков (подрядчиков, исполнителей)), в отношении которых проводится анализ, должностное лицо, ответственное за работу по профилактике коррупционных и иных правонарушений, осуществляет сбор применимой информации, которая может содержать признаки наличия у </w:t>
      </w:r>
      <w:r w:rsidR="001F4C72">
        <w:rPr>
          <w:rFonts w:ascii="Liberation Serif" w:hAnsi="Liberation Serif"/>
        </w:rPr>
        <w:t>муниципального</w:t>
      </w:r>
      <w:r w:rsidRPr="00377C69">
        <w:rPr>
          <w:rFonts w:ascii="Liberation Serif" w:hAnsi="Liberation Serif"/>
        </w:rPr>
        <w:t xml:space="preserve"> служащего личной заинтересованности при осуществлении закупок.</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7. В целях выявления личной заинтересованности </w:t>
      </w:r>
      <w:r w:rsidR="001F4C72">
        <w:rPr>
          <w:rFonts w:ascii="Liberation Serif" w:hAnsi="Liberation Serif"/>
        </w:rPr>
        <w:t>муниципального</w:t>
      </w:r>
      <w:r w:rsidRPr="00377C69">
        <w:rPr>
          <w:rFonts w:ascii="Liberation Serif" w:hAnsi="Liberation Serif"/>
        </w:rPr>
        <w:t xml:space="preserve"> служащего, которая приводит или может привести к конфликту интересов, должностное лицо, ответственное за работу по профилактике коррупционных и иных правонарушений, обобщает имеющуюся информацию о </w:t>
      </w:r>
      <w:r w:rsidR="001F4C72">
        <w:rPr>
          <w:rFonts w:ascii="Liberation Serif" w:hAnsi="Liberation Serif"/>
        </w:rPr>
        <w:t>муниципальном</w:t>
      </w:r>
      <w:r w:rsidRPr="00377C69">
        <w:rPr>
          <w:rFonts w:ascii="Liberation Serif" w:hAnsi="Liberation Serif"/>
        </w:rPr>
        <w:t xml:space="preserve"> служащем, его близких родственниках, содержащуюся в следующих документах: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1) трудовая книжка;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анкета, подлежащая представлению в </w:t>
      </w:r>
      <w:r w:rsidR="001F4C72">
        <w:rPr>
          <w:rFonts w:ascii="Liberation Serif" w:hAnsi="Liberation Serif"/>
        </w:rPr>
        <w:t>Администрацию</w:t>
      </w:r>
      <w:r w:rsidRPr="00377C69">
        <w:rPr>
          <w:rFonts w:ascii="Liberation Serif" w:hAnsi="Liberation Serif"/>
        </w:rPr>
        <w:t xml:space="preserve">, гражданином Российской Федерации, изъявившим желание участвовать в конкурсе на замещение вакантной должности </w:t>
      </w:r>
      <w:r w:rsidR="001F4C72">
        <w:rPr>
          <w:rFonts w:ascii="Liberation Serif" w:hAnsi="Liberation Serif"/>
        </w:rPr>
        <w:t>муниципальной</w:t>
      </w:r>
      <w:r w:rsidRPr="00377C69">
        <w:rPr>
          <w:rFonts w:ascii="Liberation Serif" w:hAnsi="Liberation Serif"/>
        </w:rPr>
        <w:t xml:space="preserve"> службы Свердловской области в </w:t>
      </w:r>
      <w:r w:rsidR="001F4C72">
        <w:rPr>
          <w:rFonts w:ascii="Liberation Serif" w:hAnsi="Liberation Serif"/>
        </w:rPr>
        <w:t>Администрации</w:t>
      </w:r>
      <w:r w:rsidRPr="00377C69">
        <w:rPr>
          <w:rFonts w:ascii="Liberation Serif" w:hAnsi="Liberation Serif"/>
        </w:rPr>
        <w:t xml:space="preserve">, поступающим на </w:t>
      </w:r>
      <w:r w:rsidR="001F4C72">
        <w:rPr>
          <w:rFonts w:ascii="Liberation Serif" w:hAnsi="Liberation Serif"/>
        </w:rPr>
        <w:t>муниципальную</w:t>
      </w:r>
      <w:r w:rsidRPr="00377C69">
        <w:rPr>
          <w:rFonts w:ascii="Liberation Serif" w:hAnsi="Liberation Serif"/>
        </w:rPr>
        <w:t xml:space="preserve"> службу Свердловской области в </w:t>
      </w:r>
      <w:r w:rsidR="001F4C72">
        <w:rPr>
          <w:rFonts w:ascii="Liberation Serif" w:hAnsi="Liberation Serif"/>
        </w:rPr>
        <w:t>Администрацию</w:t>
      </w:r>
      <w:r w:rsidRPr="00377C69">
        <w:rPr>
          <w:rFonts w:ascii="Liberation Serif" w:hAnsi="Liberation Serif"/>
        </w:rPr>
        <w:t>, форма которой утверждена распоряжением Правительства Российской Федерации от 26 мая 2005 года N 667-р;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3) личная карточка </w:t>
      </w:r>
      <w:r w:rsidR="001F4C72">
        <w:rPr>
          <w:rFonts w:ascii="Liberation Serif" w:hAnsi="Liberation Serif"/>
        </w:rPr>
        <w:t>муниципального</w:t>
      </w:r>
      <w:r w:rsidRPr="00377C69">
        <w:rPr>
          <w:rFonts w:ascii="Liberation Serif" w:hAnsi="Liberation Serif"/>
        </w:rPr>
        <w:t xml:space="preserve">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 xml:space="preserve">4) форма представления сведений об адресах сайтов и (или) страниц сайтов в информационно-телекоммуникационной сети "Интернет", на которых </w:t>
      </w:r>
      <w:r w:rsidR="001F4C72">
        <w:rPr>
          <w:rFonts w:ascii="Liberation Serif" w:hAnsi="Liberation Serif"/>
        </w:rPr>
        <w:t>муниципальным</w:t>
      </w:r>
      <w:r w:rsidRPr="00377C69">
        <w:rPr>
          <w:rFonts w:ascii="Liberation Serif" w:hAnsi="Liberation Serif"/>
        </w:rPr>
        <w:t xml:space="preserve"> служащим, гражданином Российской Федерации, претендующим на замещение должности </w:t>
      </w:r>
      <w:r w:rsidR="00702FFA">
        <w:rPr>
          <w:rFonts w:ascii="Liberation Serif" w:hAnsi="Liberation Serif"/>
        </w:rPr>
        <w:t>муниципальной</w:t>
      </w:r>
      <w:r w:rsidRPr="00377C69">
        <w:rPr>
          <w:rFonts w:ascii="Liberation Serif" w:hAnsi="Liberation Serif"/>
        </w:rPr>
        <w:t xml:space="preserve"> службы Свердловской области в </w:t>
      </w:r>
      <w:r w:rsidR="00702FFA">
        <w:rPr>
          <w:rFonts w:ascii="Liberation Serif" w:hAnsi="Liberation Serif"/>
        </w:rPr>
        <w:t>Администрации</w:t>
      </w:r>
      <w:r w:rsidRPr="00377C69">
        <w:rPr>
          <w:rFonts w:ascii="Liberation Serif" w:hAnsi="Liberation Serif"/>
        </w:rPr>
        <w:t>, размещалась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года N 2867-р;</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5) сведения о доходах, расходах, об имуществе и обязательствах имущественного характера;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6) иная информация, в том числе содержащаяся в личном деле гражданского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Кроме того, должностное лицо, ответственное за работу по профилактике коррупционных и иных правонарушений, обеспечивает ежегодную актуализацию информации, находящейся в личном деле </w:t>
      </w:r>
      <w:r w:rsidR="001F4C72">
        <w:rPr>
          <w:rFonts w:ascii="Liberation Serif" w:hAnsi="Liberation Serif"/>
        </w:rPr>
        <w:t>муниципа</w:t>
      </w:r>
      <w:r w:rsidR="001465DF">
        <w:rPr>
          <w:rFonts w:ascii="Liberation Serif" w:hAnsi="Liberation Serif"/>
        </w:rPr>
        <w:t>ль</w:t>
      </w:r>
      <w:r w:rsidR="001F4C72">
        <w:rPr>
          <w:rFonts w:ascii="Liberation Serif" w:hAnsi="Liberation Serif"/>
        </w:rPr>
        <w:t>ного</w:t>
      </w:r>
      <w:r w:rsidRPr="00377C69">
        <w:rPr>
          <w:rFonts w:ascii="Liberation Serif" w:hAnsi="Liberation Serif"/>
        </w:rPr>
        <w:t xml:space="preserve"> служащего.</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8. Должностное лицо, ответственное за работу по профилактике коррупционных и иных правонарушений, с соблюдением законодательства Российской Федерации, в частности, положений законодательства о персональных данных, организует работу по получению отсутствующих в личном деле </w:t>
      </w:r>
      <w:r w:rsidR="001F4C72">
        <w:rPr>
          <w:rFonts w:ascii="Liberation Serif" w:hAnsi="Liberation Serif"/>
        </w:rPr>
        <w:t>муниципального</w:t>
      </w:r>
      <w:r w:rsidRPr="00377C69">
        <w:rPr>
          <w:rFonts w:ascii="Liberation Serif" w:hAnsi="Liberation Serif"/>
        </w:rPr>
        <w:t xml:space="preserve"> служащего сведений об иных лицах, находящихся со служащим в близком родстве или свойстве.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Одновременно должностное лицо, ответственное за работу по профилактике коррупционных и иных правонарушений, 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информацию, содержащуюся в следующих документах: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поступившие в </w:t>
      </w:r>
      <w:r w:rsidR="001F4C72">
        <w:rPr>
          <w:rFonts w:ascii="Liberation Serif" w:hAnsi="Liberation Serif"/>
        </w:rPr>
        <w:t>Администрацию</w:t>
      </w:r>
      <w:r w:rsidRPr="00377C69">
        <w:rPr>
          <w:rFonts w:ascii="Liberation Serif" w:hAnsi="Liberation Serif"/>
        </w:rPr>
        <w:t xml:space="preserve"> в соответствии с частью 4 статьи 12 Федерального закона от 25 декабря 2008 года N 273-ФЗ сообщения от работодателей бывших </w:t>
      </w:r>
      <w:r w:rsidR="001F4C72">
        <w:rPr>
          <w:rFonts w:ascii="Liberation Serif" w:hAnsi="Liberation Serif"/>
        </w:rPr>
        <w:t>муниципальных</w:t>
      </w:r>
      <w:r w:rsidRPr="00377C69">
        <w:rPr>
          <w:rFonts w:ascii="Liberation Serif" w:hAnsi="Liberation Serif"/>
        </w:rPr>
        <w:t xml:space="preserve"> служащих;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2) журнал посещений </w:t>
      </w:r>
      <w:r w:rsidR="00443F64">
        <w:rPr>
          <w:rFonts w:ascii="Liberation Serif" w:hAnsi="Liberation Serif"/>
        </w:rPr>
        <w:t>Администрации</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реестр ранее заключенных контрактов;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реестр контрагентов.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9. </w:t>
      </w:r>
      <w:proofErr w:type="gramStart"/>
      <w:r w:rsidRPr="00377C69">
        <w:rPr>
          <w:rFonts w:ascii="Liberation Serif" w:hAnsi="Liberation Serif"/>
        </w:rPr>
        <w:t xml:space="preserve">Должностное лицо, ответственное за работу по профилактике коррупционных и иных правонарушений, проводит беседы с </w:t>
      </w:r>
      <w:r w:rsidR="00443F64">
        <w:rPr>
          <w:rFonts w:ascii="Liberation Serif" w:hAnsi="Liberation Serif"/>
        </w:rPr>
        <w:t>муниципальными</w:t>
      </w:r>
      <w:r w:rsidRPr="00377C69">
        <w:rPr>
          <w:rFonts w:ascii="Liberation Serif" w:hAnsi="Liberation Serif"/>
        </w:rPr>
        <w:t xml:space="preserve"> служащими с их согласия, получает от них с их согласия необходимые пояснения, а также получает от органов (организаций) информацию о соблюдении </w:t>
      </w:r>
      <w:r w:rsidR="00443F64">
        <w:rPr>
          <w:rFonts w:ascii="Liberation Serif" w:hAnsi="Liberation Serif"/>
        </w:rPr>
        <w:t>муниципальными</w:t>
      </w:r>
      <w:r w:rsidRPr="00377C69">
        <w:rPr>
          <w:rFonts w:ascii="Liberation Serif" w:hAnsi="Liberation Serif"/>
        </w:rPr>
        <w:t xml:space="preserve">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w:t>
      </w:r>
      <w:proofErr w:type="gramEnd"/>
      <w:r w:rsidRPr="00377C69">
        <w:rPr>
          <w:rFonts w:ascii="Liberation Serif" w:hAnsi="Liberation Serif"/>
        </w:rPr>
        <w:t xml:space="preserve"> о предотвращении или урегулировании конфликта интересов, изучают </w:t>
      </w:r>
      <w:r w:rsidRPr="00377C69">
        <w:rPr>
          <w:rFonts w:ascii="Liberation Serif" w:hAnsi="Liberation Serif"/>
        </w:rPr>
        <w:lastRenderedPageBreak/>
        <w:t xml:space="preserve">представленные гражданами или </w:t>
      </w:r>
      <w:r w:rsidR="00443F64">
        <w:rPr>
          <w:rFonts w:ascii="Liberation Serif" w:hAnsi="Liberation Serif"/>
        </w:rPr>
        <w:t>муниципальными</w:t>
      </w:r>
      <w:r w:rsidRPr="00377C69">
        <w:rPr>
          <w:rFonts w:ascii="Liberation Serif" w:hAnsi="Liberation Serif"/>
        </w:rPr>
        <w:t xml:space="preserve"> служащими сведения, иную полученную информацию.</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1465DF"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0. В </w:t>
      </w:r>
      <w:r w:rsidR="00443F64">
        <w:rPr>
          <w:rFonts w:ascii="Liberation Serif" w:hAnsi="Liberation Serif"/>
        </w:rPr>
        <w:t>Администрации</w:t>
      </w:r>
      <w:r w:rsidR="00377C69" w:rsidRPr="00377C69">
        <w:rPr>
          <w:rFonts w:ascii="Liberation Serif" w:hAnsi="Liberation Serif"/>
        </w:rPr>
        <w:t xml:space="preserve"> организуется добровольное ежегодное представление </w:t>
      </w:r>
      <w:r w:rsidR="00443F64">
        <w:rPr>
          <w:rFonts w:ascii="Liberation Serif" w:hAnsi="Liberation Serif"/>
        </w:rPr>
        <w:t>муниципальными</w:t>
      </w:r>
      <w:r w:rsidR="00377C69" w:rsidRPr="00377C69">
        <w:rPr>
          <w:rFonts w:ascii="Liberation Serif" w:hAnsi="Liberation Serif"/>
        </w:rPr>
        <w:t xml:space="preserve"> служащими, участвующими в осуществлении закупок, декларации о возможной личной заинтересованности по форме согласно приложению N 1 к настоящему </w:t>
      </w:r>
      <w:r w:rsidR="00443F64">
        <w:rPr>
          <w:rFonts w:ascii="Liberation Serif" w:hAnsi="Liberation Serif"/>
        </w:rPr>
        <w:t>Порядку</w:t>
      </w:r>
      <w:r w:rsidR="00377C69"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1465DF"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1. На основании</w:t>
      </w:r>
      <w:r>
        <w:rPr>
          <w:rFonts w:ascii="Liberation Serif" w:hAnsi="Liberation Serif"/>
        </w:rPr>
        <w:t xml:space="preserve"> действий, указанных в пунктах </w:t>
      </w:r>
      <w:r w:rsidR="00377C69" w:rsidRPr="00377C69">
        <w:rPr>
          <w:rFonts w:ascii="Liberation Serif" w:hAnsi="Liberation Serif"/>
        </w:rPr>
        <w:t xml:space="preserve">7, 8, 9, </w:t>
      </w:r>
      <w:r w:rsidR="00A31E49">
        <w:rPr>
          <w:rFonts w:ascii="Liberation Serif" w:hAnsi="Liberation Serif"/>
        </w:rPr>
        <w:t>1</w:t>
      </w:r>
      <w:r w:rsidR="00377C69" w:rsidRPr="00377C69">
        <w:rPr>
          <w:rFonts w:ascii="Liberation Serif" w:hAnsi="Liberation Serif"/>
        </w:rPr>
        <w:t xml:space="preserve">0 настоящего </w:t>
      </w:r>
      <w:r w:rsidR="00A31E49">
        <w:rPr>
          <w:rFonts w:ascii="Liberation Serif" w:hAnsi="Liberation Serif"/>
        </w:rPr>
        <w:t>Порядка</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формирует профиль </w:t>
      </w:r>
      <w:r w:rsidR="00A31E49">
        <w:rPr>
          <w:rFonts w:ascii="Liberation Serif" w:hAnsi="Liberation Serif"/>
        </w:rPr>
        <w:t>муниципального</w:t>
      </w:r>
      <w:r w:rsidR="00377C69" w:rsidRPr="00377C69">
        <w:rPr>
          <w:rFonts w:ascii="Liberation Serif" w:hAnsi="Liberation Serif"/>
        </w:rPr>
        <w:t xml:space="preserve"> служащего, участвующего в закупочной деятельности.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Аналогичный профиль формируется в отношении участников закупок, в том числе признанных победителями в результате проведенных конкурентных процедур (подрядчиков, исполнителей).</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2. Должностное лицо, ответственное за работу по профилактике коррупционных и иных правонарушений, с учетом положений законодательства Российской Федерации обеспечивается доступом к необходимой для составления такого профиля информации по решению </w:t>
      </w:r>
      <w:r w:rsidR="00A31E49">
        <w:rPr>
          <w:rFonts w:ascii="Liberation Serif" w:hAnsi="Liberation Serif"/>
        </w:rPr>
        <w:t>Главы администрации.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Информацию об участниках закупки, в том числе о поставщиках (подрядчиках, исполнителях), должностное лицо, ответственное за работу по профилактике коррупционных и иных правонарушений, получает:</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1) непосредственно от структурных подразделений </w:t>
      </w:r>
      <w:proofErr w:type="spellStart"/>
      <w:r w:rsidR="00A31E49">
        <w:rPr>
          <w:rFonts w:ascii="Liberation Serif" w:hAnsi="Liberation Serif"/>
        </w:rPr>
        <w:t>Админисрации</w:t>
      </w:r>
      <w:proofErr w:type="spellEnd"/>
      <w:r w:rsidRPr="00377C69">
        <w:rPr>
          <w:rFonts w:ascii="Liberation Serif" w:hAnsi="Liberation Serif"/>
        </w:rPr>
        <w:t>, участвующих в определении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из анализа сведений, представленных во второй части заявок электронных процедур.</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13</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анализирует поступившие в </w:t>
      </w:r>
      <w:r w:rsidR="00A31E49">
        <w:rPr>
          <w:rFonts w:ascii="Liberation Serif" w:hAnsi="Liberation Serif"/>
        </w:rPr>
        <w:t>Администрацию</w:t>
      </w:r>
      <w:r w:rsidR="00377C69" w:rsidRPr="00377C69">
        <w:rPr>
          <w:rFonts w:ascii="Liberation Serif" w:hAnsi="Liberation Serif"/>
        </w:rPr>
        <w:t xml:space="preserve"> запросы: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1) на получение документации;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2) от участника закупки о даче разъяснений положений документации;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3) о даче разъяснений результатов определения поставщика (подрядчика, исполнителя);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иные запросы.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4. </w:t>
      </w:r>
      <w:proofErr w:type="gramStart"/>
      <w:r w:rsidR="00377C69" w:rsidRPr="00377C69">
        <w:rPr>
          <w:rFonts w:ascii="Liberation Serif" w:hAnsi="Liberation Serif"/>
        </w:rPr>
        <w:t>В целях проведения должностным лицом, ответственным за работу по профилактике коррупционных и иных правонарушени</w:t>
      </w:r>
      <w:r>
        <w:rPr>
          <w:rFonts w:ascii="Liberation Serif" w:hAnsi="Liberation Serif"/>
        </w:rPr>
        <w:t>й, анализа, указанного в пункте 13</w:t>
      </w:r>
      <w:r w:rsidR="00377C69" w:rsidRPr="00377C69">
        <w:rPr>
          <w:rFonts w:ascii="Liberation Serif" w:hAnsi="Liberation Serif"/>
        </w:rPr>
        <w:t xml:space="preserve"> настоящего </w:t>
      </w:r>
      <w:r>
        <w:rPr>
          <w:rFonts w:ascii="Liberation Serif" w:hAnsi="Liberation Serif"/>
        </w:rPr>
        <w:t>Порядка</w:t>
      </w:r>
      <w:r w:rsidR="00377C69" w:rsidRPr="00377C69">
        <w:rPr>
          <w:rFonts w:ascii="Liberation Serif" w:hAnsi="Liberation Serif"/>
        </w:rPr>
        <w:t xml:space="preserve">, отдел организационного и информационного обеспечения, безопасности, аналитической работы и </w:t>
      </w:r>
      <w:proofErr w:type="spellStart"/>
      <w:r w:rsidR="00377C69" w:rsidRPr="00377C69">
        <w:rPr>
          <w:rFonts w:ascii="Liberation Serif" w:hAnsi="Liberation Serif"/>
        </w:rPr>
        <w:t>госзакупок</w:t>
      </w:r>
      <w:proofErr w:type="spellEnd"/>
      <w:r w:rsidR="00377C69" w:rsidRPr="00377C69">
        <w:rPr>
          <w:rFonts w:ascii="Liberation Serif" w:hAnsi="Liberation Serif"/>
        </w:rPr>
        <w:t xml:space="preserve"> </w:t>
      </w:r>
      <w:r>
        <w:rPr>
          <w:rFonts w:ascii="Liberation Serif" w:hAnsi="Liberation Serif"/>
        </w:rPr>
        <w:t>Администрации</w:t>
      </w:r>
      <w:r w:rsidR="00377C69" w:rsidRPr="00377C69">
        <w:rPr>
          <w:rFonts w:ascii="Liberation Serif" w:hAnsi="Liberation Serif"/>
        </w:rPr>
        <w:t xml:space="preserve"> при поступлении подобных запросов обеспечивает ознакомление с ними должностное лицо, ответственное за работу по профилактике коррупционных и иных правонарушений, посредством автоматизированного их направления в системе электронного документооборота или</w:t>
      </w:r>
      <w:proofErr w:type="gramEnd"/>
      <w:r w:rsidR="00377C69" w:rsidRPr="00377C69">
        <w:rPr>
          <w:rFonts w:ascii="Liberation Serif" w:hAnsi="Liberation Serif"/>
        </w:rPr>
        <w:t xml:space="preserve"> посредством электронной почты.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lastRenderedPageBreak/>
        <w:t>1</w:t>
      </w:r>
      <w:r w:rsidR="00377C69" w:rsidRPr="00377C69">
        <w:rPr>
          <w:rFonts w:ascii="Liberation Serif" w:hAnsi="Liberation Serif"/>
        </w:rPr>
        <w:t xml:space="preserve">5. </w:t>
      </w:r>
      <w:proofErr w:type="gramStart"/>
      <w:r w:rsidR="00377C69" w:rsidRPr="00377C69">
        <w:rPr>
          <w:rFonts w:ascii="Liberation Serif" w:hAnsi="Liberation Serif"/>
        </w:rPr>
        <w:t xml:space="preserve">При проведении анализа, указанному в пункте </w:t>
      </w:r>
      <w:r>
        <w:rPr>
          <w:rFonts w:ascii="Liberation Serif" w:hAnsi="Liberation Serif"/>
        </w:rPr>
        <w:t>1</w:t>
      </w:r>
      <w:r w:rsidR="00377C69" w:rsidRPr="00377C69">
        <w:rPr>
          <w:rFonts w:ascii="Liberation Serif" w:hAnsi="Liberation Serif"/>
        </w:rPr>
        <w:t xml:space="preserve">3 настоящего </w:t>
      </w:r>
      <w:r>
        <w:rPr>
          <w:rFonts w:ascii="Liberation Serif" w:hAnsi="Liberation Serif"/>
        </w:rPr>
        <w:t>Порядка</w:t>
      </w:r>
      <w:r w:rsidR="00377C69" w:rsidRPr="00377C69">
        <w:rPr>
          <w:rFonts w:ascii="Liberation Serif" w:hAnsi="Liberation Serif"/>
        </w:rPr>
        <w:t xml:space="preserve">, должностному лицу, ответственному за работу по профилактике коррупционных и иных правонарушений, необходимо удостовериться в отсутствии информации, свидетельствующей о возможном возникновении у </w:t>
      </w:r>
      <w:r>
        <w:rPr>
          <w:rFonts w:ascii="Liberation Serif" w:hAnsi="Liberation Serif"/>
        </w:rPr>
        <w:t>муниципального</w:t>
      </w:r>
      <w:r w:rsidR="00377C69" w:rsidRPr="00377C69">
        <w:rPr>
          <w:rFonts w:ascii="Liberation Serif" w:hAnsi="Liberation Serif"/>
        </w:rPr>
        <w:t xml:space="preserve"> служащего личной заинтересованности при осуществлении закупки, и в случае необходимости проинформировать об этом </w:t>
      </w:r>
      <w:r>
        <w:rPr>
          <w:rFonts w:ascii="Liberation Serif" w:hAnsi="Liberation Serif"/>
        </w:rPr>
        <w:t>Главу администрации</w:t>
      </w:r>
      <w:r w:rsidR="00377C69" w:rsidRPr="00377C69">
        <w:rPr>
          <w:rFonts w:ascii="Liberation Serif" w:hAnsi="Liberation Serif"/>
        </w:rPr>
        <w:t xml:space="preserve"> в целях принятия мер, направленных на предупреждение ситуаций конфликта интересов.</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6. Анализу и обобщению для формирования профиля подлежит следующая информация:</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377C69">
        <w:rPr>
          <w:rFonts w:ascii="Liberation Serif" w:hAnsi="Liberation Serif"/>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proofErr w:type="gramStart"/>
      <w:r w:rsidRPr="00377C69">
        <w:rPr>
          <w:rFonts w:ascii="Liberation Serif" w:hAnsi="Liberation Serif"/>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4) копии учредительных документов участника закупки (для юридического лица);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5) иные представленные участником закупки документы.</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7. </w:t>
      </w:r>
      <w:proofErr w:type="gramStart"/>
      <w:r w:rsidR="00377C69" w:rsidRPr="00377C69">
        <w:rPr>
          <w:rFonts w:ascii="Liberation Serif" w:hAnsi="Liberation Serif"/>
        </w:rPr>
        <w:t>В случае выявления должностным лицом, ответственным за работу по профилактике коррупционных и иных правонарушений, нарушения участником закупки требования, установленного пунктом 9 части 1 статьи 31 Федерального закона от 5 апреля 2013 года N 44-ФЗ (об отсутствии между ним и заказчиком конфликта интересов), об указанном факте должностное лицо, ответственного за работу по профилактике коррупционных и иных правонарушений, незамедлительно информирует комиссию.</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1</w:t>
      </w:r>
      <w:r w:rsidR="00377C69" w:rsidRPr="00377C69">
        <w:rPr>
          <w:rFonts w:ascii="Liberation Serif" w:hAnsi="Liberation Serif"/>
        </w:rPr>
        <w:t xml:space="preserve">8. </w:t>
      </w:r>
      <w:proofErr w:type="gramStart"/>
      <w:r w:rsidR="00377C69" w:rsidRPr="00377C69">
        <w:rPr>
          <w:rFonts w:ascii="Liberation Serif" w:hAnsi="Liberation Serif"/>
        </w:rPr>
        <w:t>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должностное лицо, ответственное за работу по профилактике коррупционных и иных правонарушений, проводит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Аналогично должностным лицом, ответственным за работу по профилактике коррупционных и иных правонарушений, проводится анализ информац</w:t>
      </w:r>
      <w:proofErr w:type="gramStart"/>
      <w:r w:rsidRPr="00377C69">
        <w:rPr>
          <w:rFonts w:ascii="Liberation Serif" w:hAnsi="Liberation Serif"/>
        </w:rPr>
        <w:t>ии о е</w:t>
      </w:r>
      <w:proofErr w:type="gramEnd"/>
      <w:r w:rsidRPr="00377C69">
        <w:rPr>
          <w:rFonts w:ascii="Liberation Serif" w:hAnsi="Liberation Serif"/>
        </w:rPr>
        <w:t>динственном поставщике (подрядчике, исполнителе).</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lastRenderedPageBreak/>
        <w:t>1</w:t>
      </w:r>
      <w:r w:rsidR="00377C69" w:rsidRPr="00377C69">
        <w:rPr>
          <w:rFonts w:ascii="Liberation Serif" w:hAnsi="Liberation Serif"/>
        </w:rPr>
        <w:t xml:space="preserve">9. </w:t>
      </w:r>
      <w:proofErr w:type="gramStart"/>
      <w:r w:rsidR="00377C69" w:rsidRPr="00377C69">
        <w:rPr>
          <w:rFonts w:ascii="Liberation Serif" w:hAnsi="Liberation Serif"/>
        </w:rPr>
        <w:t xml:space="preserve">Иную информацию об участниках закупки, применимую для целей выявления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должностное лицо, ответственное за работу по профилактике коррупционных и иных правонарушений, получает также из информационно-телекоммуникационной сети "Интернет", посредством анализа сведений, доступных на электронном сервисе "Прозрачный бизнес", размещенном по адресу: https://pb.nalog.ru/ и посредством использования различных агрегаторов информации.</w:t>
      </w:r>
      <w:proofErr w:type="gramEnd"/>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0. По результатам составления профилей </w:t>
      </w:r>
      <w:r>
        <w:rPr>
          <w:rFonts w:ascii="Liberation Serif" w:hAnsi="Liberation Serif"/>
        </w:rPr>
        <w:t>муниципальных</w:t>
      </w:r>
      <w:r w:rsidR="00377C69" w:rsidRPr="00377C69">
        <w:rPr>
          <w:rFonts w:ascii="Liberation Serif" w:hAnsi="Liberation Serif"/>
        </w:rPr>
        <w:t xml:space="preserve"> служащих, участвующих в осуществлении закупки, а также профилей участников закупок должностное лицо, ответственное за работу по профилактике коррупционных и иных правонарушений, в целях выявления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осуществляет перекрестный анализ имеющейся в его распоряжении информации.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9E6275"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1. Для выявления фактов, свидетельствующих о возможном наличии личной заинтересованности у </w:t>
      </w:r>
      <w:r>
        <w:rPr>
          <w:rFonts w:ascii="Liberation Serif" w:hAnsi="Liberation Serif"/>
        </w:rPr>
        <w:t>муниципальных</w:t>
      </w:r>
      <w:r w:rsidR="00377C69" w:rsidRPr="00377C69">
        <w:rPr>
          <w:rFonts w:ascii="Liberation Serif" w:hAnsi="Liberation Serif"/>
        </w:rPr>
        <w:t xml:space="preserve"> служащих, участвующих в осуществлении закупки, должностное лицо, ответственное за работу по профилактике коррупционных и иных правонарушений, анализирует документацию, связанную с осуществлением закупки, в том числе документацию, связанную с планированием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Соответствующую информацию должностное лицо, ответственное за работу по профилактике коррупционных и иных правонарушений, получает из Единой информационной системы в </w:t>
      </w:r>
      <w:r w:rsidRPr="009E6275">
        <w:rPr>
          <w:rFonts w:ascii="Liberation Serif" w:hAnsi="Liberation Serif"/>
        </w:rPr>
        <w:t xml:space="preserve">сфере закупок по адресу в информационно-телекоммуникационной сети "Интернет": http://zakupki.gov.ru/ либо с учетом пунктов </w:t>
      </w:r>
      <w:r w:rsidR="009E6275" w:rsidRPr="009E6275">
        <w:rPr>
          <w:rFonts w:ascii="Liberation Serif" w:hAnsi="Liberation Serif"/>
        </w:rPr>
        <w:t xml:space="preserve">4, </w:t>
      </w:r>
      <w:r w:rsidRPr="009E6275">
        <w:rPr>
          <w:rFonts w:ascii="Liberation Serif" w:hAnsi="Liberation Serif"/>
        </w:rPr>
        <w:t xml:space="preserve">5 настоящего </w:t>
      </w:r>
      <w:r w:rsidR="009E6275">
        <w:rPr>
          <w:rFonts w:ascii="Liberation Serif" w:hAnsi="Liberation Serif"/>
        </w:rPr>
        <w:t>Порядка</w:t>
      </w:r>
      <w:r w:rsidRPr="009E6275">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2. Должностным лицом, ответственным за работу по профилактике коррупционных и иных правонарушений, проводится комплексный анализ информации о закупке (в случае признания его целесообразным), в ходе которого могут быть выявлены индикаторы, наличие которых может свидетельствовать о личной заинтересованности </w:t>
      </w:r>
      <w:r>
        <w:rPr>
          <w:rFonts w:ascii="Liberation Serif" w:hAnsi="Liberation Serif"/>
        </w:rPr>
        <w:t>муниципальных</w:t>
      </w:r>
      <w:r w:rsidR="00377C69" w:rsidRPr="00377C69">
        <w:rPr>
          <w:rFonts w:ascii="Liberation Serif" w:hAnsi="Liberation Serif"/>
        </w:rPr>
        <w:t xml:space="preserve"> служащих, участвующих в проведении такой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3. </w:t>
      </w:r>
      <w:proofErr w:type="gramStart"/>
      <w:r w:rsidR="00377C69" w:rsidRPr="00377C69">
        <w:rPr>
          <w:rFonts w:ascii="Liberation Serif" w:hAnsi="Liberation Serif"/>
        </w:rPr>
        <w:t>В случае признания целесообразным проведени</w:t>
      </w:r>
      <w:r>
        <w:rPr>
          <w:rFonts w:ascii="Liberation Serif" w:hAnsi="Liberation Serif"/>
        </w:rPr>
        <w:t>я анализа, указанного в пункте 2</w:t>
      </w:r>
      <w:r w:rsidR="00377C69" w:rsidRPr="00377C69">
        <w:rPr>
          <w:rFonts w:ascii="Liberation Serif" w:hAnsi="Liberation Serif"/>
        </w:rPr>
        <w:t xml:space="preserve">2 настоящего </w:t>
      </w:r>
      <w:r>
        <w:rPr>
          <w:rFonts w:ascii="Liberation Serif" w:hAnsi="Liberation Serif"/>
        </w:rPr>
        <w:t>Порядка</w:t>
      </w:r>
      <w:r w:rsidR="00377C69" w:rsidRPr="00377C69">
        <w:rPr>
          <w:rFonts w:ascii="Liberation Serif" w:hAnsi="Liberation Serif"/>
        </w:rPr>
        <w:t xml:space="preserve">, должностное лицо, ответственное за работу по профилактике коррупционных и иных правонарушений, организует проведение проверки соблюдения </w:t>
      </w:r>
      <w:r>
        <w:rPr>
          <w:rFonts w:ascii="Liberation Serif" w:hAnsi="Liberation Serif"/>
        </w:rPr>
        <w:t>муниципальным</w:t>
      </w:r>
      <w:r w:rsidR="00377C69" w:rsidRPr="00377C69">
        <w:rPr>
          <w:rFonts w:ascii="Liberation Serif" w:hAnsi="Liberation Serif"/>
        </w:rPr>
        <w:t xml:space="preserve">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от 25 декабря</w:t>
      </w:r>
      <w:proofErr w:type="gramEnd"/>
      <w:r w:rsidR="00377C69" w:rsidRPr="00377C69">
        <w:rPr>
          <w:rFonts w:ascii="Liberation Serif" w:hAnsi="Liberation Serif"/>
        </w:rPr>
        <w:t xml:space="preserve"> 2008 года N 273-ФЗ и другими федеральными законами (далее - проверка).</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Достаточная информация для организации проведения проверки должностным лицом, ответственным за работу по профилактике коррупционных и иных правонарушений, может быть получена в рамках:</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xml:space="preserve">- осуществления анализа, указанного в пункте </w:t>
      </w:r>
      <w:r w:rsidR="00702FFA">
        <w:rPr>
          <w:rFonts w:ascii="Liberation Serif" w:hAnsi="Liberation Serif"/>
        </w:rPr>
        <w:t>2</w:t>
      </w:r>
      <w:r w:rsidRPr="00377C69">
        <w:rPr>
          <w:rFonts w:ascii="Liberation Serif" w:hAnsi="Liberation Serif"/>
        </w:rPr>
        <w:t xml:space="preserve">2 настоящего </w:t>
      </w:r>
      <w:r w:rsidR="00702FFA">
        <w:rPr>
          <w:rFonts w:ascii="Liberation Serif" w:hAnsi="Liberation Serif"/>
        </w:rPr>
        <w:t>Порядка</w:t>
      </w:r>
      <w:r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анализа информации, содержащейся в документации, связанной с осуществлением закупки.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4. Анализу, проводимому должностным лицом, ответственным за работу по профилактике коррупционных и иных правонарушений, подлежит имеющаяся информация о субподрядчиках (соисполнителях) по контракту</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5. В целях проведени</w:t>
      </w:r>
      <w:r>
        <w:rPr>
          <w:rFonts w:ascii="Liberation Serif" w:hAnsi="Liberation Serif"/>
        </w:rPr>
        <w:t>я анализа, указанного в пункте 2</w:t>
      </w:r>
      <w:r w:rsidR="00377C69" w:rsidRPr="00377C69">
        <w:rPr>
          <w:rFonts w:ascii="Liberation Serif" w:hAnsi="Liberation Serif"/>
        </w:rPr>
        <w:t xml:space="preserve">4 настоящего </w:t>
      </w:r>
      <w:r>
        <w:rPr>
          <w:rFonts w:ascii="Liberation Serif" w:hAnsi="Liberation Serif"/>
        </w:rPr>
        <w:t>Порядка</w:t>
      </w:r>
      <w:r w:rsidR="00377C69" w:rsidRPr="00377C69">
        <w:rPr>
          <w:rFonts w:ascii="Liberation Serif" w:hAnsi="Liberation Serif"/>
        </w:rPr>
        <w:t xml:space="preserve">, должностным лицом, ответственным за работу по профилактике коррупционных и иных </w:t>
      </w:r>
      <w:r w:rsidR="00377C69" w:rsidRPr="00377C69">
        <w:rPr>
          <w:rFonts w:ascii="Liberation Serif" w:hAnsi="Liberation Serif"/>
        </w:rPr>
        <w:lastRenderedPageBreak/>
        <w:t xml:space="preserve">правонарушений, формируются профили субподрядчиков (соисполнителей) по контракту с учетом положений настоящего </w:t>
      </w:r>
      <w:r>
        <w:rPr>
          <w:rFonts w:ascii="Liberation Serif" w:hAnsi="Liberation Serif"/>
        </w:rPr>
        <w:t>Порядка</w:t>
      </w:r>
      <w:r w:rsidR="00377C69" w:rsidRPr="00377C69">
        <w:rPr>
          <w:rFonts w:ascii="Liberation Serif" w:hAnsi="Liberation Serif"/>
        </w:rPr>
        <w:t>.</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6. При проведении перекрестного анализа профилей </w:t>
      </w:r>
      <w:r>
        <w:rPr>
          <w:rFonts w:ascii="Liberation Serif" w:hAnsi="Liberation Serif"/>
        </w:rPr>
        <w:t>муниципальных</w:t>
      </w:r>
      <w:r w:rsidR="00377C69" w:rsidRPr="00377C69">
        <w:rPr>
          <w:rFonts w:ascii="Liberation Serif" w:hAnsi="Liberation Serif"/>
        </w:rPr>
        <w:t xml:space="preserve"> служащих и профилей субподрядчиков (соисполнителей) </w:t>
      </w:r>
      <w:proofErr w:type="gramStart"/>
      <w:r w:rsidR="00377C69" w:rsidRPr="00377C69">
        <w:rPr>
          <w:rFonts w:ascii="Liberation Serif" w:hAnsi="Liberation Serif"/>
        </w:rPr>
        <w:t>предметом</w:t>
      </w:r>
      <w:proofErr w:type="gramEnd"/>
      <w:r w:rsidR="00377C69" w:rsidRPr="00377C69">
        <w:rPr>
          <w:rFonts w:ascii="Liberation Serif" w:hAnsi="Liberation Serif"/>
        </w:rPr>
        <w:t xml:space="preserve"> которого является поиск возможных связей, свидетельствующих о наличии у </w:t>
      </w:r>
      <w:r>
        <w:rPr>
          <w:rFonts w:ascii="Liberation Serif" w:hAnsi="Liberation Serif"/>
        </w:rPr>
        <w:t>муниципальных</w:t>
      </w:r>
      <w:r w:rsidR="00377C69" w:rsidRPr="00377C69">
        <w:rPr>
          <w:rFonts w:ascii="Liberation Serif" w:hAnsi="Liberation Serif"/>
        </w:rPr>
        <w:t xml:space="preserve"> служащих личной заинтересованности, в частности, в участии соответствующих лиц в качестве субподрядчиков (соисполнителей), должностному лицу, ответственному за работу по профилактике коррупционных и иных правонарушений, необходимо учитывать, что в соответствии с пунктом 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00377C69" w:rsidRPr="00377C69">
        <w:rPr>
          <w:rFonts w:ascii="Liberation Serif" w:hAnsi="Liberation Serif"/>
        </w:rPr>
        <w:t>ств др</w:t>
      </w:r>
      <w:proofErr w:type="gramEnd"/>
      <w:r w:rsidR="00377C69" w:rsidRPr="00377C69">
        <w:rPr>
          <w:rFonts w:ascii="Liberation Serif" w:hAnsi="Liberation Serif"/>
        </w:rPr>
        <w:t>угих лиц (субподрядчиков).</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702FFA" w:rsidP="00377C69">
      <w:pPr>
        <w:autoSpaceDE w:val="0"/>
        <w:autoSpaceDN w:val="0"/>
        <w:adjustRightInd w:val="0"/>
        <w:ind w:firstLine="540"/>
        <w:jc w:val="both"/>
        <w:rPr>
          <w:rFonts w:ascii="Liberation Serif" w:hAnsi="Liberation Serif"/>
        </w:rPr>
      </w:pPr>
      <w:r>
        <w:rPr>
          <w:rFonts w:ascii="Liberation Serif" w:hAnsi="Liberation Serif"/>
        </w:rPr>
        <w:t>2</w:t>
      </w:r>
      <w:r w:rsidR="00377C69" w:rsidRPr="00377C69">
        <w:rPr>
          <w:rFonts w:ascii="Liberation Serif" w:hAnsi="Liberation Serif"/>
        </w:rPr>
        <w:t xml:space="preserve">7. Должностным лицом, ответственным за работу по профилактике коррупционных и иных правонарушений, для целей установления фактов нарушений положений Федерального закона от 25 декабря 2008 года N 273-ФЗ помимо анализа, указанного в пункте </w:t>
      </w:r>
      <w:r>
        <w:rPr>
          <w:rFonts w:ascii="Liberation Serif" w:hAnsi="Liberation Serif"/>
        </w:rPr>
        <w:t>2</w:t>
      </w:r>
      <w:r w:rsidR="00377C69" w:rsidRPr="00377C69">
        <w:rPr>
          <w:rFonts w:ascii="Liberation Serif" w:hAnsi="Liberation Serif"/>
        </w:rPr>
        <w:t xml:space="preserve">6 настоящего </w:t>
      </w:r>
      <w:r>
        <w:rPr>
          <w:rFonts w:ascii="Liberation Serif" w:hAnsi="Liberation Serif"/>
        </w:rPr>
        <w:t>Порядка</w:t>
      </w:r>
      <w:r w:rsidR="00377C69" w:rsidRPr="00377C69">
        <w:rPr>
          <w:rFonts w:ascii="Liberation Serif" w:hAnsi="Liberation Serif"/>
        </w:rPr>
        <w:t>, проводится проверка (при необходимости):</w:t>
      </w:r>
    </w:p>
    <w:p w:rsidR="00377C69" w:rsidRPr="00377C69" w:rsidRDefault="00377C69" w:rsidP="00377C69">
      <w:pPr>
        <w:autoSpaceDE w:val="0"/>
        <w:autoSpaceDN w:val="0"/>
        <w:adjustRightInd w:val="0"/>
        <w:ind w:firstLine="540"/>
        <w:jc w:val="both"/>
        <w:rPr>
          <w:rFonts w:ascii="Liberation Serif" w:hAnsi="Liberation Serif"/>
        </w:rPr>
      </w:pPr>
    </w:p>
    <w:p w:rsidR="00377C69" w:rsidRPr="00377C69"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установления фактов "навязывания услуг";</w:t>
      </w:r>
    </w:p>
    <w:p w:rsidR="00377C69" w:rsidRPr="00377C69" w:rsidRDefault="00377C69" w:rsidP="00377C69">
      <w:pPr>
        <w:autoSpaceDE w:val="0"/>
        <w:autoSpaceDN w:val="0"/>
        <w:adjustRightInd w:val="0"/>
        <w:ind w:firstLine="540"/>
        <w:jc w:val="both"/>
        <w:rPr>
          <w:rFonts w:ascii="Liberation Serif" w:hAnsi="Liberation Serif"/>
        </w:rPr>
      </w:pPr>
    </w:p>
    <w:p w:rsidR="00D80595" w:rsidRDefault="00377C69" w:rsidP="00377C69">
      <w:pPr>
        <w:autoSpaceDE w:val="0"/>
        <w:autoSpaceDN w:val="0"/>
        <w:adjustRightInd w:val="0"/>
        <w:ind w:firstLine="540"/>
        <w:jc w:val="both"/>
        <w:rPr>
          <w:rFonts w:ascii="Liberation Serif" w:hAnsi="Liberation Serif"/>
        </w:rPr>
      </w:pPr>
      <w:r w:rsidRPr="00377C69">
        <w:rPr>
          <w:rFonts w:ascii="Liberation Serif" w:hAnsi="Liberation Serif"/>
        </w:rPr>
        <w:t>- на предмет понуждение со стороны гражданского служащего заключить договор субподряда аффилированной с таким гражданским служащим организацией.</w:t>
      </w:r>
    </w:p>
    <w:p w:rsidR="00443F64" w:rsidRDefault="00443F64" w:rsidP="00377C69">
      <w:pPr>
        <w:autoSpaceDE w:val="0"/>
        <w:autoSpaceDN w:val="0"/>
        <w:adjustRightInd w:val="0"/>
        <w:ind w:firstLine="540"/>
        <w:jc w:val="both"/>
        <w:rPr>
          <w:rFonts w:ascii="Liberation Serif" w:hAnsi="Liberation Serif"/>
        </w:rPr>
        <w:sectPr w:rsidR="00443F64" w:rsidSect="00702FFA">
          <w:headerReference w:type="even" r:id="rId12"/>
          <w:pgSz w:w="11906" w:h="16838"/>
          <w:pgMar w:top="567" w:right="567" w:bottom="851" w:left="1418" w:header="709" w:footer="709" w:gutter="0"/>
          <w:pgNumType w:start="2"/>
          <w:cols w:space="720"/>
        </w:sectPr>
      </w:pPr>
    </w:p>
    <w:p w:rsidR="00443F64" w:rsidRDefault="00443F64" w:rsidP="00443F64">
      <w:pPr>
        <w:pStyle w:val="ConsPlusNonformat"/>
        <w:ind w:left="4500"/>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1 </w:t>
      </w:r>
    </w:p>
    <w:p w:rsidR="00443F64" w:rsidRDefault="00443F64" w:rsidP="00443F64">
      <w:pPr>
        <w:pStyle w:val="ConsPlusNonformat"/>
        <w:ind w:left="4500"/>
        <w:jc w:val="both"/>
        <w:rPr>
          <w:rFonts w:ascii="Liberation Serif" w:hAnsi="Liberation Serif" w:cs="Liberation Serif"/>
          <w:sz w:val="24"/>
          <w:szCs w:val="24"/>
        </w:rPr>
      </w:pPr>
    </w:p>
    <w:p w:rsidR="00443F64" w:rsidRDefault="00443F64" w:rsidP="00443F64">
      <w:pPr>
        <w:pStyle w:val="ConsPlusNonformat"/>
        <w:ind w:left="4500"/>
        <w:jc w:val="both"/>
        <w:rPr>
          <w:rFonts w:ascii="Liberation Serif" w:hAnsi="Liberation Serif" w:cs="Liberation Serif"/>
          <w:sz w:val="24"/>
          <w:szCs w:val="24"/>
        </w:rPr>
      </w:pPr>
      <w:r w:rsidRPr="009C7526">
        <w:rPr>
          <w:rFonts w:ascii="Liberation Serif" w:hAnsi="Liberation Serif" w:cs="Liberation Serif"/>
          <w:sz w:val="24"/>
          <w:szCs w:val="24"/>
        </w:rPr>
        <w:t xml:space="preserve">В </w:t>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500"/>
        <w:jc w:val="both"/>
        <w:rPr>
          <w:rFonts w:ascii="Liberation Serif" w:hAnsi="Liberation Serif" w:cs="Liberation Serif"/>
          <w:sz w:val="24"/>
          <w:szCs w:val="24"/>
          <w:u w:val="single"/>
        </w:rPr>
      </w:pP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820"/>
        <w:jc w:val="both"/>
        <w:rPr>
          <w:rFonts w:ascii="Liberation Serif" w:hAnsi="Liberation Serif" w:cs="Liberation Serif"/>
          <w:i/>
          <w:sz w:val="16"/>
          <w:szCs w:val="24"/>
        </w:rPr>
      </w:pPr>
      <w:r w:rsidRPr="00443F64">
        <w:rPr>
          <w:rFonts w:ascii="Liberation Serif" w:hAnsi="Liberation Serif" w:cs="Liberation Serif"/>
          <w:i/>
          <w:sz w:val="16"/>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443F64" w:rsidRPr="009C7526" w:rsidRDefault="00443F64" w:rsidP="00443F64">
      <w:pPr>
        <w:pStyle w:val="ConsPlusNonformat"/>
        <w:ind w:left="4500"/>
        <w:jc w:val="both"/>
        <w:rPr>
          <w:rFonts w:ascii="Liberation Serif" w:hAnsi="Liberation Serif" w:cs="Liberation Serif"/>
          <w:sz w:val="24"/>
          <w:szCs w:val="24"/>
        </w:rPr>
      </w:pPr>
    </w:p>
    <w:p w:rsidR="00443F64" w:rsidRPr="00443F64" w:rsidRDefault="00443F64" w:rsidP="00443F64">
      <w:pPr>
        <w:pStyle w:val="ConsPlusNonformat"/>
        <w:ind w:left="4500"/>
        <w:jc w:val="both"/>
        <w:rPr>
          <w:rFonts w:ascii="Liberation Serif" w:hAnsi="Liberation Serif" w:cs="Liberation Serif"/>
          <w:sz w:val="24"/>
          <w:szCs w:val="24"/>
          <w:u w:val="single"/>
        </w:rPr>
      </w:pPr>
      <w:r w:rsidRPr="009C7526">
        <w:rPr>
          <w:rFonts w:ascii="Liberation Serif" w:hAnsi="Liberation Serif" w:cs="Liberation Serif"/>
          <w:sz w:val="24"/>
          <w:szCs w:val="24"/>
        </w:rPr>
        <w:t xml:space="preserve">от </w:t>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r>
        <w:rPr>
          <w:rFonts w:ascii="Liberation Serif" w:hAnsi="Liberation Serif" w:cs="Liberation Serif"/>
          <w:sz w:val="24"/>
          <w:szCs w:val="24"/>
          <w:u w:val="single"/>
        </w:rPr>
        <w:tab/>
      </w:r>
    </w:p>
    <w:p w:rsidR="00443F64" w:rsidRPr="00443F64" w:rsidRDefault="00443F64" w:rsidP="00443F64">
      <w:pPr>
        <w:pStyle w:val="ConsPlusNonformat"/>
        <w:ind w:left="4395"/>
        <w:jc w:val="center"/>
        <w:rPr>
          <w:rFonts w:ascii="Liberation Serif" w:hAnsi="Liberation Serif" w:cs="Liberation Serif"/>
          <w:i/>
          <w:sz w:val="18"/>
          <w:szCs w:val="24"/>
        </w:rPr>
      </w:pPr>
      <w:r w:rsidRPr="00443F64">
        <w:rPr>
          <w:rFonts w:ascii="Liberation Serif" w:hAnsi="Liberation Serif" w:cs="Liberation Serif"/>
          <w:i/>
          <w:sz w:val="18"/>
          <w:szCs w:val="24"/>
        </w:rPr>
        <w:t>(Ф.И.О., замещаемая должность)</w:t>
      </w:r>
    </w:p>
    <w:p w:rsidR="00443F64" w:rsidRPr="009C7526" w:rsidRDefault="00443F64" w:rsidP="00443F64">
      <w:pPr>
        <w:pStyle w:val="a6"/>
        <w:tabs>
          <w:tab w:val="left" w:pos="426"/>
        </w:tabs>
        <w:spacing w:before="120" w:after="240"/>
        <w:ind w:left="0" w:firstLine="709"/>
        <w:contextualSpacing w:val="0"/>
        <w:jc w:val="right"/>
        <w:outlineLvl w:val="0"/>
        <w:rPr>
          <w:rFonts w:ascii="Liberation Serif" w:hAnsi="Liberation Serif" w:cs="Liberation Serif"/>
          <w:b/>
        </w:rPr>
      </w:pPr>
    </w:p>
    <w:p w:rsidR="00443F64" w:rsidRPr="009C7526" w:rsidRDefault="00443F64" w:rsidP="00443F64">
      <w:pPr>
        <w:jc w:val="center"/>
        <w:rPr>
          <w:rFonts w:ascii="Liberation Serif" w:hAnsi="Liberation Serif" w:cs="Liberation Serif"/>
          <w:b/>
        </w:rPr>
      </w:pPr>
      <w:r w:rsidRPr="009C7526">
        <w:rPr>
          <w:rFonts w:ascii="Liberation Serif" w:hAnsi="Liberation Serif" w:cs="Liberation Serif"/>
          <w:b/>
        </w:rPr>
        <w:t>Декларация о возможной личной заинтересованности</w:t>
      </w:r>
      <w:proofErr w:type="gramStart"/>
      <w:r w:rsidRPr="009C7526">
        <w:rPr>
          <w:rFonts w:ascii="Liberation Serif" w:hAnsi="Liberation Serif" w:cs="Liberation Serif"/>
          <w:b/>
          <w:vertAlign w:val="superscript"/>
        </w:rPr>
        <w:t>1</w:t>
      </w:r>
      <w:proofErr w:type="gramEnd"/>
      <w:r w:rsidRPr="009C7526">
        <w:rPr>
          <w:rStyle w:val="ad"/>
          <w:rFonts w:ascii="Liberation Serif" w:hAnsi="Liberation Serif" w:cs="Liberation Serif"/>
          <w:b/>
          <w:color w:val="FFFFFF" w:themeColor="background1"/>
        </w:rPr>
        <w:footnoteReference w:id="1"/>
      </w:r>
    </w:p>
    <w:p w:rsidR="00443F64" w:rsidRPr="009C7526" w:rsidRDefault="00443F64" w:rsidP="00443F64">
      <w:pPr>
        <w:ind w:firstLine="720"/>
        <w:jc w:val="both"/>
        <w:rPr>
          <w:rFonts w:ascii="Liberation Serif" w:hAnsi="Liberation Serif" w:cs="Liberation Serif"/>
        </w:rPr>
      </w:pP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Перед заполнением настоящей декларации мне разъяснено следующее:</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содержание понятий «конфликт интересов» и «личная заинтересованность»;</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xml:space="preserve">– обязанность принимать меры по предотвращению и урегулированию конфликта интересов; </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443F64" w:rsidRPr="009C7526" w:rsidRDefault="00443F64" w:rsidP="00443F64">
      <w:pPr>
        <w:ind w:firstLine="426"/>
        <w:jc w:val="both"/>
        <w:rPr>
          <w:rFonts w:ascii="Liberation Serif" w:hAnsi="Liberation Serif" w:cs="Liberation Serif"/>
        </w:rPr>
      </w:pPr>
      <w:r w:rsidRPr="009C7526">
        <w:rPr>
          <w:rFonts w:ascii="Liberation Serif" w:hAnsi="Liberation Serif" w:cs="Liberation Serif"/>
        </w:rPr>
        <w:t>– ответственность за неисполнение указанной обязанности.</w:t>
      </w:r>
    </w:p>
    <w:p w:rsidR="00443F64" w:rsidRPr="009C7526" w:rsidRDefault="00443F64" w:rsidP="00443F64">
      <w:pPr>
        <w:ind w:firstLine="720"/>
        <w:jc w:val="both"/>
        <w:rPr>
          <w:rFonts w:ascii="Liberation Serif" w:hAnsi="Liberation Serif" w:cs="Liberation Serif"/>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43F64" w:rsidRPr="009C7526" w:rsidTr="009E6275">
        <w:tc>
          <w:tcPr>
            <w:tcW w:w="198"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tcPr>
          <w:p w:rsidR="00443F64" w:rsidRPr="009C7526" w:rsidRDefault="00443F64" w:rsidP="009E6275">
            <w:pPr>
              <w:jc w:val="center"/>
              <w:rPr>
                <w:rFonts w:ascii="Liberation Serif" w:hAnsi="Liberation Serif" w:cs="Liberation Serif"/>
              </w:rPr>
            </w:pPr>
          </w:p>
        </w:tc>
        <w:tc>
          <w:tcPr>
            <w:tcW w:w="454" w:type="dxa"/>
          </w:tcPr>
          <w:p w:rsidR="00443F64" w:rsidRPr="009C7526" w:rsidRDefault="00443F64" w:rsidP="009E6275">
            <w:pPr>
              <w:jc w:val="center"/>
              <w:rPr>
                <w:rFonts w:ascii="Liberation Serif" w:hAnsi="Liberation Serif" w:cs="Liberation Serif"/>
              </w:rPr>
            </w:pPr>
          </w:p>
        </w:tc>
        <w:tc>
          <w:tcPr>
            <w:tcW w:w="255" w:type="dxa"/>
          </w:tcPr>
          <w:p w:rsidR="00443F64" w:rsidRPr="009C7526" w:rsidRDefault="00443F64" w:rsidP="009E6275">
            <w:pPr>
              <w:jc w:val="center"/>
              <w:rPr>
                <w:rFonts w:ascii="Liberation Serif" w:hAnsi="Liberation Serif" w:cs="Liberation Serif"/>
              </w:rPr>
            </w:pPr>
          </w:p>
        </w:tc>
        <w:tc>
          <w:tcPr>
            <w:tcW w:w="1814"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40" w:type="dxa"/>
          </w:tcPr>
          <w:p w:rsidR="00443F64" w:rsidRPr="009C7526" w:rsidRDefault="00443F64" w:rsidP="009E6275">
            <w:pPr>
              <w:ind w:left="57"/>
              <w:jc w:val="center"/>
              <w:rPr>
                <w:rFonts w:ascii="Liberation Serif" w:hAnsi="Liberation Serif" w:cs="Liberation Serif"/>
              </w:rPr>
            </w:pPr>
          </w:p>
        </w:tc>
        <w:tc>
          <w:tcPr>
            <w:tcW w:w="5671" w:type="dxa"/>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представляющего сведения)</w:t>
            </w:r>
          </w:p>
        </w:tc>
      </w:tr>
    </w:tbl>
    <w:p w:rsidR="00443F64" w:rsidRPr="009C7526" w:rsidRDefault="00443F64" w:rsidP="00443F64">
      <w:pPr>
        <w:jc w:val="both"/>
        <w:rPr>
          <w:rFonts w:ascii="Liberation Serif" w:hAnsi="Liberation Serif" w:cs="Liberation Serif"/>
          <w:b/>
        </w:rPr>
      </w:pPr>
    </w:p>
    <w:tbl>
      <w:tblPr>
        <w:tblStyle w:val="ae"/>
        <w:tblW w:w="0" w:type="auto"/>
        <w:tblLook w:val="04A0"/>
      </w:tblPr>
      <w:tblGrid>
        <w:gridCol w:w="7054"/>
        <w:gridCol w:w="1205"/>
        <w:gridCol w:w="1205"/>
      </w:tblGrid>
      <w:tr w:rsidR="00443F64" w:rsidRPr="009C7526" w:rsidTr="009E6275">
        <w:trPr>
          <w:trHeight w:val="567"/>
        </w:trPr>
        <w:tc>
          <w:tcPr>
            <w:tcW w:w="7054" w:type="dxa"/>
            <w:vAlign w:val="center"/>
          </w:tcPr>
          <w:p w:rsidR="00443F64" w:rsidRPr="009C7526" w:rsidRDefault="00443F64" w:rsidP="009E6275">
            <w:pPr>
              <w:jc w:val="center"/>
              <w:rPr>
                <w:rFonts w:ascii="Liberation Serif" w:hAnsi="Liberation Serif" w:cs="Liberation Serif"/>
                <w:b/>
              </w:rPr>
            </w:pPr>
          </w:p>
        </w:tc>
        <w:tc>
          <w:tcPr>
            <w:tcW w:w="1205" w:type="dxa"/>
            <w:vAlign w:val="center"/>
          </w:tcPr>
          <w:p w:rsidR="00443F64" w:rsidRPr="009C7526" w:rsidRDefault="00443F64" w:rsidP="009E6275">
            <w:pPr>
              <w:jc w:val="center"/>
              <w:rPr>
                <w:rFonts w:ascii="Liberation Serif" w:hAnsi="Liberation Serif" w:cs="Liberation Serif"/>
                <w:b/>
              </w:rPr>
            </w:pPr>
            <w:r w:rsidRPr="009C7526">
              <w:rPr>
                <w:rFonts w:ascii="Liberation Serif" w:hAnsi="Liberation Serif" w:cs="Liberation Serif"/>
                <w:b/>
              </w:rPr>
              <w:t>Да</w:t>
            </w:r>
          </w:p>
        </w:tc>
        <w:tc>
          <w:tcPr>
            <w:tcW w:w="1205" w:type="dxa"/>
            <w:vAlign w:val="center"/>
          </w:tcPr>
          <w:p w:rsidR="00443F64" w:rsidRPr="009C7526" w:rsidRDefault="00443F64" w:rsidP="009E6275">
            <w:pPr>
              <w:jc w:val="center"/>
              <w:rPr>
                <w:rFonts w:ascii="Liberation Serif" w:hAnsi="Liberation Serif" w:cs="Liberation Serif"/>
                <w:b/>
              </w:rPr>
            </w:pPr>
            <w:r w:rsidRPr="009C7526">
              <w:rPr>
                <w:rFonts w:ascii="Liberation Serif" w:hAnsi="Liberation Serif" w:cs="Liberation Serif"/>
                <w:b/>
              </w:rPr>
              <w:t>Нет</w:t>
            </w:r>
          </w:p>
        </w:tc>
      </w:tr>
      <w:tr w:rsidR="00443F64" w:rsidRPr="009C7526" w:rsidTr="009E6275">
        <w:tc>
          <w:tcPr>
            <w:tcW w:w="7054" w:type="dxa"/>
          </w:tcPr>
          <w:p w:rsidR="00443F64" w:rsidRPr="009C7526" w:rsidRDefault="00443F64" w:rsidP="009E6275">
            <w:pPr>
              <w:jc w:val="both"/>
              <w:rPr>
                <w:rFonts w:ascii="Liberation Serif" w:hAnsi="Liberation Serif" w:cs="Liberation Serif"/>
              </w:rPr>
            </w:pPr>
            <w:r w:rsidRPr="009C7526">
              <w:rPr>
                <w:rFonts w:ascii="Liberation Serif" w:hAnsi="Liberation Serif" w:cs="Liberation Serif"/>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443F64" w:rsidRPr="009C7526" w:rsidRDefault="00443F64" w:rsidP="009E6275">
            <w:pPr>
              <w:jc w:val="both"/>
              <w:rPr>
                <w:rFonts w:ascii="Liberation Serif" w:hAnsi="Liberation Serif" w:cs="Liberation Serif"/>
                <w:b/>
              </w:rPr>
            </w:pPr>
          </w:p>
        </w:tc>
        <w:tc>
          <w:tcPr>
            <w:tcW w:w="1205" w:type="dxa"/>
          </w:tcPr>
          <w:p w:rsidR="00443F64" w:rsidRPr="009C7526" w:rsidRDefault="00443F64" w:rsidP="009E6275">
            <w:pPr>
              <w:jc w:val="both"/>
              <w:rPr>
                <w:rFonts w:ascii="Liberation Serif" w:hAnsi="Liberation Serif" w:cs="Liberation Serif"/>
                <w:b/>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w:t>
            </w:r>
            <w:r w:rsidRPr="009C7526">
              <w:rPr>
                <w:rFonts w:ascii="Liberation Serif" w:hAnsi="Liberation Serif" w:cs="Liberation Serif"/>
                <w:sz w:val="22"/>
              </w:rPr>
              <w:lastRenderedPageBreak/>
              <w:t>течение ближайшего календарного года</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lastRenderedPageBreak/>
              <w:t>Владеете ли Вы или Ваши родственники прямо или как бенефициар</w:t>
            </w:r>
            <w:proofErr w:type="gramStart"/>
            <w:r w:rsidRPr="009C7526">
              <w:rPr>
                <w:rFonts w:ascii="Liberation Serif" w:hAnsi="Liberation Serif" w:cs="Liberation Serif"/>
                <w:sz w:val="22"/>
                <w:vertAlign w:val="superscript"/>
              </w:rPr>
              <w:t>2</w:t>
            </w:r>
            <w:proofErr w:type="gramEnd"/>
            <w:r w:rsidRPr="009C7526">
              <w:rPr>
                <w:rStyle w:val="ad"/>
                <w:rFonts w:ascii="Liberation Serif" w:hAnsi="Liberation Serif" w:cs="Liberation Serif"/>
                <w:sz w:val="22"/>
              </w:rPr>
              <w:footnoteReference w:id="2"/>
            </w:r>
            <w:r w:rsidRPr="009C7526">
              <w:rPr>
                <w:rFonts w:ascii="Liberation Serif" w:hAnsi="Liberation Serif" w:cs="Liberation Serif"/>
                <w:sz w:val="22"/>
              </w:rPr>
              <w:t xml:space="preserve"> акциями (долями, паями) или любыми другими финансовыми инструментами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Имеете ли Вы или Ваши родственники какие–либо имущественные обязательства перед какой–либо организацией</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Пользуетесь ли Вы или Ваши родственники имуществом, принадлежащим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jc w:val="both"/>
              <w:rPr>
                <w:rFonts w:ascii="Liberation Serif" w:hAnsi="Liberation Serif" w:cs="Liberation Serif"/>
                <w:sz w:val="22"/>
              </w:rPr>
            </w:pPr>
            <w:r w:rsidRPr="009C7526">
              <w:rPr>
                <w:rFonts w:ascii="Liberation Serif" w:hAnsi="Liberation Serif" w:cs="Liberation Serif"/>
                <w:sz w:val="22"/>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r w:rsidR="00443F64" w:rsidRPr="009C7526" w:rsidTr="009E6275">
        <w:tc>
          <w:tcPr>
            <w:tcW w:w="7054" w:type="dxa"/>
          </w:tcPr>
          <w:p w:rsidR="00443F64" w:rsidRPr="009C7526" w:rsidRDefault="00443F64" w:rsidP="009E6275">
            <w:pPr>
              <w:pStyle w:val="a6"/>
              <w:tabs>
                <w:tab w:val="left" w:pos="284"/>
              </w:tabs>
              <w:ind w:left="0"/>
              <w:jc w:val="both"/>
              <w:rPr>
                <w:rFonts w:ascii="Liberation Serif" w:hAnsi="Liberation Serif" w:cs="Liberation Serif"/>
                <w:sz w:val="22"/>
              </w:rPr>
            </w:pPr>
            <w:r w:rsidRPr="009C7526">
              <w:rPr>
                <w:rFonts w:ascii="Liberation Serif" w:hAnsi="Liberation Serif" w:cs="Liberation Serif"/>
                <w:sz w:val="22"/>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443F64" w:rsidRPr="009C7526" w:rsidRDefault="00443F64" w:rsidP="009E6275">
            <w:pPr>
              <w:jc w:val="both"/>
              <w:rPr>
                <w:rFonts w:ascii="Liberation Serif" w:hAnsi="Liberation Serif" w:cs="Liberation Serif"/>
                <w:b/>
                <w:sz w:val="22"/>
              </w:rPr>
            </w:pPr>
          </w:p>
        </w:tc>
        <w:tc>
          <w:tcPr>
            <w:tcW w:w="1205" w:type="dxa"/>
          </w:tcPr>
          <w:p w:rsidR="00443F64" w:rsidRPr="009C7526" w:rsidRDefault="00443F64" w:rsidP="009E6275">
            <w:pPr>
              <w:jc w:val="both"/>
              <w:rPr>
                <w:rFonts w:ascii="Liberation Serif" w:hAnsi="Liberation Serif" w:cs="Liberation Serif"/>
                <w:b/>
                <w:sz w:val="22"/>
              </w:rPr>
            </w:pPr>
          </w:p>
        </w:tc>
      </w:tr>
    </w:tbl>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 xml:space="preserve">Если Вы ответили «да» на любой из вышеуказанных вопросов, просьба </w:t>
      </w:r>
      <w:proofErr w:type="gramStart"/>
      <w:r w:rsidRPr="009C7526">
        <w:rPr>
          <w:rFonts w:ascii="Liberation Serif" w:hAnsi="Liberation Serif" w:cs="Liberation Serif"/>
        </w:rPr>
        <w:t>изложить</w:t>
      </w:r>
      <w:proofErr w:type="gramEnd"/>
      <w:r w:rsidRPr="009C7526">
        <w:rPr>
          <w:rFonts w:ascii="Liberation Serif" w:hAnsi="Liberation Serif" w:cs="Liberation Serif"/>
        </w:rPr>
        <w:t xml:space="preserve">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43F64" w:rsidRPr="009C7526" w:rsidTr="009E6275">
        <w:trPr>
          <w:trHeight w:val="360"/>
        </w:trPr>
        <w:tc>
          <w:tcPr>
            <w:tcW w:w="9360" w:type="dxa"/>
          </w:tcPr>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p w:rsidR="00443F64" w:rsidRPr="009C7526" w:rsidRDefault="00443F64" w:rsidP="009E6275">
            <w:pPr>
              <w:jc w:val="both"/>
              <w:rPr>
                <w:rFonts w:ascii="Liberation Serif" w:hAnsi="Liberation Serif" w:cs="Liberation Serif"/>
              </w:rPr>
            </w:pPr>
          </w:p>
        </w:tc>
      </w:tr>
    </w:tbl>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Настоящим подтверждаю, что:</w:t>
      </w:r>
    </w:p>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 данная декларация заполнена мною добровольно и с моего согласия;</w:t>
      </w:r>
    </w:p>
    <w:p w:rsidR="00443F64" w:rsidRPr="009C7526" w:rsidRDefault="00443F64" w:rsidP="00443F64">
      <w:pPr>
        <w:ind w:firstLine="720"/>
        <w:jc w:val="both"/>
        <w:rPr>
          <w:rFonts w:ascii="Liberation Serif" w:hAnsi="Liberation Serif" w:cs="Liberation Serif"/>
        </w:rPr>
      </w:pPr>
      <w:r w:rsidRPr="009C7526">
        <w:rPr>
          <w:rFonts w:ascii="Liberation Serif" w:hAnsi="Liberation Serif" w:cs="Liberation Serif"/>
        </w:rPr>
        <w:t>– я прочитал и понял все вышеуказанные вопросы;</w:t>
      </w:r>
    </w:p>
    <w:p w:rsidR="00443F64" w:rsidRDefault="00443F64" w:rsidP="00443F64">
      <w:pPr>
        <w:ind w:firstLine="720"/>
        <w:jc w:val="both"/>
        <w:rPr>
          <w:rFonts w:ascii="Liberation Serif" w:hAnsi="Liberation Serif" w:cs="Liberation Serif"/>
        </w:rPr>
      </w:pPr>
      <w:r w:rsidRPr="009C7526">
        <w:rPr>
          <w:rFonts w:ascii="Liberation Serif" w:hAnsi="Liberation Serif" w:cs="Liberation Serif"/>
        </w:rPr>
        <w:t>– мои ответы и любая пояснительная информация являются полными, правдивыми и правильными.</w:t>
      </w:r>
    </w:p>
    <w:p w:rsidR="00443F64" w:rsidRPr="009C7526" w:rsidRDefault="00443F64" w:rsidP="00443F64">
      <w:pPr>
        <w:ind w:firstLine="720"/>
        <w:jc w:val="both"/>
        <w:rPr>
          <w:rFonts w:ascii="Liberation Serif" w:hAnsi="Liberation Serif" w:cs="Liberation Serif"/>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443F64" w:rsidRPr="009C7526" w:rsidTr="009E6275">
        <w:tc>
          <w:tcPr>
            <w:tcW w:w="198"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tcPr>
          <w:p w:rsidR="00443F64" w:rsidRPr="009C7526" w:rsidRDefault="00443F64" w:rsidP="009E6275">
            <w:pPr>
              <w:jc w:val="center"/>
              <w:rPr>
                <w:rFonts w:ascii="Liberation Serif" w:hAnsi="Liberation Serif" w:cs="Liberation Serif"/>
              </w:rPr>
            </w:pPr>
          </w:p>
        </w:tc>
        <w:tc>
          <w:tcPr>
            <w:tcW w:w="454" w:type="dxa"/>
          </w:tcPr>
          <w:p w:rsidR="00443F64" w:rsidRPr="009C7526" w:rsidRDefault="00443F64" w:rsidP="009E6275">
            <w:pPr>
              <w:jc w:val="center"/>
              <w:rPr>
                <w:rFonts w:ascii="Liberation Serif" w:hAnsi="Liberation Serif" w:cs="Liberation Serif"/>
              </w:rPr>
            </w:pPr>
          </w:p>
        </w:tc>
        <w:tc>
          <w:tcPr>
            <w:tcW w:w="255" w:type="dxa"/>
          </w:tcPr>
          <w:p w:rsidR="00443F64" w:rsidRPr="009C7526" w:rsidRDefault="00443F64" w:rsidP="009E6275">
            <w:pPr>
              <w:jc w:val="center"/>
              <w:rPr>
                <w:rFonts w:ascii="Liberation Serif" w:hAnsi="Liberation Serif" w:cs="Liberation Serif"/>
              </w:rPr>
            </w:pPr>
          </w:p>
        </w:tc>
        <w:tc>
          <w:tcPr>
            <w:tcW w:w="1814"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97" w:type="dxa"/>
          </w:tcPr>
          <w:p w:rsidR="00443F64" w:rsidRPr="009C7526" w:rsidRDefault="00443F64" w:rsidP="009E6275">
            <w:pPr>
              <w:jc w:val="center"/>
              <w:rPr>
                <w:rFonts w:ascii="Liberation Serif" w:hAnsi="Liberation Serif" w:cs="Liberation Serif"/>
              </w:rPr>
            </w:pPr>
          </w:p>
        </w:tc>
        <w:tc>
          <w:tcPr>
            <w:tcW w:w="340" w:type="dxa"/>
          </w:tcPr>
          <w:p w:rsidR="00443F64" w:rsidRPr="009C7526" w:rsidRDefault="00443F64" w:rsidP="009E6275">
            <w:pPr>
              <w:ind w:left="57"/>
              <w:jc w:val="center"/>
              <w:rPr>
                <w:rFonts w:ascii="Liberation Serif" w:hAnsi="Liberation Serif" w:cs="Liberation Serif"/>
              </w:rPr>
            </w:pPr>
          </w:p>
        </w:tc>
        <w:tc>
          <w:tcPr>
            <w:tcW w:w="5671" w:type="dxa"/>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представляющего декларацию)</w:t>
            </w:r>
          </w:p>
        </w:tc>
      </w:tr>
      <w:tr w:rsidR="00443F64" w:rsidRPr="009C7526" w:rsidTr="009E6275">
        <w:tc>
          <w:tcPr>
            <w:tcW w:w="198" w:type="dxa"/>
            <w:tcBorders>
              <w:top w:val="nil"/>
              <w:left w:val="nil"/>
              <w:bottom w:val="nil"/>
              <w:right w:val="nil"/>
            </w:tcBorders>
            <w:shd w:val="clear" w:color="auto" w:fill="auto"/>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w:t>
            </w:r>
          </w:p>
        </w:tc>
        <w:tc>
          <w:tcPr>
            <w:tcW w:w="454"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c>
          <w:tcPr>
            <w:tcW w:w="255" w:type="dxa"/>
            <w:tcBorders>
              <w:top w:val="nil"/>
              <w:left w:val="nil"/>
              <w:bottom w:val="nil"/>
              <w:right w:val="nil"/>
            </w:tcBorders>
            <w:shd w:val="clear" w:color="auto" w:fill="auto"/>
            <w:vAlign w:val="bottom"/>
          </w:tcPr>
          <w:p w:rsidR="00443F64" w:rsidRPr="009C7526" w:rsidRDefault="00443F64" w:rsidP="009E6275">
            <w:pPr>
              <w:rPr>
                <w:rFonts w:ascii="Liberation Serif" w:hAnsi="Liberation Serif" w:cs="Liberation Serif"/>
              </w:rPr>
            </w:pPr>
            <w:r w:rsidRPr="009C7526">
              <w:rPr>
                <w:rFonts w:ascii="Liberation Serif" w:hAnsi="Liberation Serif" w:cs="Liberation Serif"/>
              </w:rPr>
              <w:t>«</w:t>
            </w:r>
          </w:p>
        </w:tc>
        <w:tc>
          <w:tcPr>
            <w:tcW w:w="1814"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c>
          <w:tcPr>
            <w:tcW w:w="397" w:type="dxa"/>
            <w:tcBorders>
              <w:top w:val="nil"/>
              <w:left w:val="nil"/>
              <w:bottom w:val="nil"/>
              <w:right w:val="nil"/>
            </w:tcBorders>
            <w:shd w:val="clear" w:color="auto" w:fill="auto"/>
            <w:vAlign w:val="bottom"/>
          </w:tcPr>
          <w:p w:rsidR="00443F64" w:rsidRPr="009C7526" w:rsidRDefault="00443F64" w:rsidP="009E6275">
            <w:pPr>
              <w:jc w:val="right"/>
              <w:rPr>
                <w:rFonts w:ascii="Liberation Serif" w:hAnsi="Liberation Serif" w:cs="Liberation Serif"/>
              </w:rPr>
            </w:pPr>
            <w:r w:rsidRPr="009C7526">
              <w:rPr>
                <w:rFonts w:ascii="Liberation Serif" w:hAnsi="Liberation Serif" w:cs="Liberation Serif"/>
              </w:rPr>
              <w:t>20</w:t>
            </w:r>
          </w:p>
        </w:tc>
        <w:tc>
          <w:tcPr>
            <w:tcW w:w="397" w:type="dxa"/>
            <w:tcBorders>
              <w:top w:val="nil"/>
              <w:left w:val="nil"/>
              <w:bottom w:val="single" w:sz="4" w:space="0" w:color="auto"/>
              <w:right w:val="nil"/>
            </w:tcBorders>
            <w:shd w:val="clear" w:color="auto" w:fill="auto"/>
            <w:vAlign w:val="bottom"/>
          </w:tcPr>
          <w:p w:rsidR="00443F64" w:rsidRPr="009C7526" w:rsidRDefault="00443F64" w:rsidP="009E6275">
            <w:pPr>
              <w:rPr>
                <w:rFonts w:ascii="Liberation Serif" w:hAnsi="Liberation Serif" w:cs="Liberation Serif"/>
              </w:rPr>
            </w:pPr>
          </w:p>
        </w:tc>
        <w:tc>
          <w:tcPr>
            <w:tcW w:w="340" w:type="dxa"/>
            <w:tcBorders>
              <w:top w:val="nil"/>
              <w:left w:val="nil"/>
              <w:bottom w:val="nil"/>
              <w:right w:val="nil"/>
            </w:tcBorders>
            <w:shd w:val="clear" w:color="auto" w:fill="auto"/>
            <w:vAlign w:val="bottom"/>
          </w:tcPr>
          <w:p w:rsidR="00443F64" w:rsidRPr="009C7526" w:rsidRDefault="00443F64" w:rsidP="009E6275">
            <w:pPr>
              <w:ind w:left="57"/>
              <w:rPr>
                <w:rFonts w:ascii="Liberation Serif" w:hAnsi="Liberation Serif" w:cs="Liberation Serif"/>
              </w:rPr>
            </w:pPr>
            <w:proofErr w:type="gramStart"/>
            <w:r w:rsidRPr="009C7526">
              <w:rPr>
                <w:rFonts w:ascii="Liberation Serif" w:hAnsi="Liberation Serif" w:cs="Liberation Serif"/>
              </w:rPr>
              <w:t>г</w:t>
            </w:r>
            <w:proofErr w:type="gramEnd"/>
            <w:r w:rsidRPr="009C7526">
              <w:rPr>
                <w:rFonts w:ascii="Liberation Serif" w:hAnsi="Liberation Serif" w:cs="Liberation Serif"/>
              </w:rPr>
              <w:t>.</w:t>
            </w:r>
          </w:p>
        </w:tc>
        <w:tc>
          <w:tcPr>
            <w:tcW w:w="5671" w:type="dxa"/>
            <w:tcBorders>
              <w:top w:val="nil"/>
              <w:left w:val="nil"/>
              <w:bottom w:val="single" w:sz="4" w:space="0" w:color="auto"/>
              <w:right w:val="nil"/>
            </w:tcBorders>
            <w:shd w:val="clear" w:color="auto" w:fill="auto"/>
            <w:vAlign w:val="bottom"/>
          </w:tcPr>
          <w:p w:rsidR="00443F64" w:rsidRPr="009C7526" w:rsidRDefault="00443F64" w:rsidP="009E6275">
            <w:pPr>
              <w:jc w:val="center"/>
              <w:rPr>
                <w:rFonts w:ascii="Liberation Serif" w:hAnsi="Liberation Serif" w:cs="Liberation Serif"/>
              </w:rPr>
            </w:pPr>
          </w:p>
        </w:tc>
      </w:tr>
      <w:tr w:rsidR="00443F64" w:rsidRPr="009C7526" w:rsidTr="009E6275">
        <w:tc>
          <w:tcPr>
            <w:tcW w:w="198" w:type="dxa"/>
            <w:shd w:val="clear" w:color="auto" w:fill="auto"/>
          </w:tcPr>
          <w:p w:rsidR="00443F64" w:rsidRPr="009C7526" w:rsidRDefault="00443F64" w:rsidP="009E6275">
            <w:pPr>
              <w:jc w:val="center"/>
              <w:rPr>
                <w:rFonts w:ascii="Liberation Serif" w:hAnsi="Liberation Serif" w:cs="Liberation Serif"/>
              </w:rPr>
            </w:pPr>
          </w:p>
        </w:tc>
        <w:tc>
          <w:tcPr>
            <w:tcW w:w="454" w:type="dxa"/>
            <w:shd w:val="clear" w:color="auto" w:fill="auto"/>
          </w:tcPr>
          <w:p w:rsidR="00443F64" w:rsidRPr="009C7526" w:rsidRDefault="00443F64" w:rsidP="009E6275">
            <w:pPr>
              <w:jc w:val="center"/>
              <w:rPr>
                <w:rFonts w:ascii="Liberation Serif" w:hAnsi="Liberation Serif" w:cs="Liberation Serif"/>
              </w:rPr>
            </w:pPr>
          </w:p>
        </w:tc>
        <w:tc>
          <w:tcPr>
            <w:tcW w:w="255" w:type="dxa"/>
            <w:shd w:val="clear" w:color="auto" w:fill="auto"/>
          </w:tcPr>
          <w:p w:rsidR="00443F64" w:rsidRPr="009C7526" w:rsidRDefault="00443F64" w:rsidP="009E6275">
            <w:pPr>
              <w:jc w:val="center"/>
              <w:rPr>
                <w:rFonts w:ascii="Liberation Serif" w:hAnsi="Liberation Serif" w:cs="Liberation Serif"/>
              </w:rPr>
            </w:pPr>
          </w:p>
        </w:tc>
        <w:tc>
          <w:tcPr>
            <w:tcW w:w="1814" w:type="dxa"/>
            <w:shd w:val="clear" w:color="auto" w:fill="auto"/>
          </w:tcPr>
          <w:p w:rsidR="00443F64" w:rsidRPr="009C7526" w:rsidRDefault="00443F64" w:rsidP="009E6275">
            <w:pPr>
              <w:jc w:val="center"/>
              <w:rPr>
                <w:rFonts w:ascii="Liberation Serif" w:hAnsi="Liberation Serif" w:cs="Liberation Serif"/>
              </w:rPr>
            </w:pPr>
          </w:p>
        </w:tc>
        <w:tc>
          <w:tcPr>
            <w:tcW w:w="397" w:type="dxa"/>
            <w:shd w:val="clear" w:color="auto" w:fill="auto"/>
          </w:tcPr>
          <w:p w:rsidR="00443F64" w:rsidRPr="009C7526" w:rsidRDefault="00443F64" w:rsidP="009E6275">
            <w:pPr>
              <w:jc w:val="center"/>
              <w:rPr>
                <w:rFonts w:ascii="Liberation Serif" w:hAnsi="Liberation Serif" w:cs="Liberation Serif"/>
              </w:rPr>
            </w:pPr>
          </w:p>
        </w:tc>
        <w:tc>
          <w:tcPr>
            <w:tcW w:w="397" w:type="dxa"/>
            <w:shd w:val="clear" w:color="auto" w:fill="auto"/>
          </w:tcPr>
          <w:p w:rsidR="00443F64" w:rsidRPr="009C7526" w:rsidRDefault="00443F64" w:rsidP="009E6275">
            <w:pPr>
              <w:jc w:val="center"/>
              <w:rPr>
                <w:rFonts w:ascii="Liberation Serif" w:hAnsi="Liberation Serif" w:cs="Liberation Serif"/>
              </w:rPr>
            </w:pPr>
          </w:p>
        </w:tc>
        <w:tc>
          <w:tcPr>
            <w:tcW w:w="340" w:type="dxa"/>
            <w:shd w:val="clear" w:color="auto" w:fill="auto"/>
          </w:tcPr>
          <w:p w:rsidR="00443F64" w:rsidRPr="009C7526" w:rsidRDefault="00443F64" w:rsidP="009E6275">
            <w:pPr>
              <w:ind w:left="57"/>
              <w:jc w:val="center"/>
              <w:rPr>
                <w:rFonts w:ascii="Liberation Serif" w:hAnsi="Liberation Serif" w:cs="Liberation Serif"/>
              </w:rPr>
            </w:pPr>
          </w:p>
        </w:tc>
        <w:tc>
          <w:tcPr>
            <w:tcW w:w="5671" w:type="dxa"/>
            <w:shd w:val="clear" w:color="auto" w:fill="auto"/>
          </w:tcPr>
          <w:p w:rsidR="00443F64" w:rsidRPr="009C7526" w:rsidRDefault="00443F64" w:rsidP="009E6275">
            <w:pPr>
              <w:jc w:val="center"/>
              <w:rPr>
                <w:rFonts w:ascii="Liberation Serif" w:hAnsi="Liberation Serif" w:cs="Liberation Serif"/>
              </w:rPr>
            </w:pPr>
            <w:r w:rsidRPr="009C7526">
              <w:rPr>
                <w:rFonts w:ascii="Liberation Serif" w:hAnsi="Liberation Serif" w:cs="Liberation Serif"/>
              </w:rPr>
              <w:t>(подпись и Ф.И.О. лица, принявшего декларацию)</w:t>
            </w:r>
          </w:p>
        </w:tc>
      </w:tr>
    </w:tbl>
    <w:p w:rsidR="00443F64" w:rsidRPr="009C7526" w:rsidRDefault="00443F64" w:rsidP="00443F64">
      <w:pPr>
        <w:rPr>
          <w:rFonts w:ascii="Liberation Serif" w:hAnsi="Liberation Serif" w:cs="Liberation Serif"/>
        </w:rPr>
      </w:pPr>
    </w:p>
    <w:p w:rsidR="00443F64" w:rsidRPr="00377C69" w:rsidRDefault="00443F64" w:rsidP="00377C69">
      <w:pPr>
        <w:autoSpaceDE w:val="0"/>
        <w:autoSpaceDN w:val="0"/>
        <w:adjustRightInd w:val="0"/>
        <w:ind w:firstLine="540"/>
        <w:jc w:val="both"/>
        <w:rPr>
          <w:rFonts w:ascii="Liberation Serif" w:hAnsi="Liberation Serif"/>
        </w:rPr>
      </w:pPr>
    </w:p>
    <w:sectPr w:rsidR="00443F64" w:rsidRPr="00377C69" w:rsidSect="00702FF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22" w:rsidRDefault="00706A22" w:rsidP="00D161F3">
      <w:r>
        <w:separator/>
      </w:r>
    </w:p>
  </w:endnote>
  <w:endnote w:type="continuationSeparator" w:id="0">
    <w:p w:rsidR="00706A22" w:rsidRDefault="00706A22" w:rsidP="00D1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9E6275">
    <w:pPr>
      <w:pStyle w:val="a9"/>
      <w:jc w:val="center"/>
    </w:pPr>
  </w:p>
  <w:p w:rsidR="009E6275" w:rsidRDefault="009E62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A" w:rsidRDefault="00702FFA">
    <w:pPr>
      <w:pStyle w:val="a9"/>
      <w:jc w:val="center"/>
    </w:pPr>
  </w:p>
  <w:p w:rsidR="00702FFA" w:rsidRDefault="00702F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22" w:rsidRDefault="00706A22" w:rsidP="00D161F3">
      <w:r>
        <w:separator/>
      </w:r>
    </w:p>
  </w:footnote>
  <w:footnote w:type="continuationSeparator" w:id="0">
    <w:p w:rsidR="00706A22" w:rsidRDefault="00706A22" w:rsidP="00D161F3">
      <w:r>
        <w:continuationSeparator/>
      </w:r>
    </w:p>
  </w:footnote>
  <w:footnote w:id="1">
    <w:p w:rsidR="009E6275" w:rsidRDefault="009E6275" w:rsidP="00443F64">
      <w:pPr>
        <w:pStyle w:val="ab"/>
        <w:jc w:val="both"/>
        <w:rPr>
          <w:rFonts w:ascii="Times New Roman" w:hAnsi="Times New Roman" w:cs="Times New Roman"/>
        </w:rPr>
      </w:pPr>
      <w:r w:rsidRPr="00BA7D36">
        <w:rPr>
          <w:rFonts w:ascii="Times New Roman" w:hAnsi="Times New Roman" w:cs="Times New Roman"/>
          <w:vertAlign w:val="superscript"/>
        </w:rPr>
        <w:t>1</w:t>
      </w:r>
      <w:r w:rsidRPr="009A3B9B">
        <w:rPr>
          <w:rStyle w:val="ad"/>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9E6275" w:rsidRPr="00A4240D" w:rsidRDefault="009E6275" w:rsidP="00443F64">
      <w:pPr>
        <w:pStyle w:val="ab"/>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9E6275" w:rsidRPr="0021514E" w:rsidRDefault="009E6275" w:rsidP="00443F64">
      <w:pPr>
        <w:pStyle w:val="ab"/>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footnote>
  <w:footnote w:id="2">
    <w:p w:rsidR="009E6275" w:rsidRPr="00E55719" w:rsidRDefault="009E6275" w:rsidP="00443F64">
      <w:pPr>
        <w:pStyle w:val="ab"/>
        <w:jc w:val="both"/>
        <w:rPr>
          <w:rFonts w:ascii="Times New Roman" w:hAnsi="Times New Roman" w:cs="Times New Roman"/>
        </w:rPr>
      </w:pPr>
      <w:r>
        <w:rPr>
          <w:rFonts w:ascii="Times New Roman" w:hAnsi="Times New Roman" w:cs="Times New Roman"/>
          <w:vertAlign w:val="superscript"/>
        </w:rPr>
        <w:t>2</w:t>
      </w:r>
      <w:r w:rsidRPr="009A3B9B">
        <w:rPr>
          <w:rStyle w:val="ad"/>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w:t>
      </w:r>
      <w:proofErr w:type="gramStart"/>
      <w:r w:rsidRPr="00E55719">
        <w:rPr>
          <w:rFonts w:ascii="Times New Roman" w:hAnsi="Times New Roman" w:cs="Times New Roman"/>
        </w:rPr>
        <w:t>которое</w:t>
      </w:r>
      <w:proofErr w:type="gramEnd"/>
      <w:r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9E6275" w:rsidP="009E627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E6275" w:rsidRDefault="009E62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A" w:rsidRDefault="00702FFA">
    <w:pPr>
      <w:pStyle w:val="a4"/>
      <w:jc w:val="center"/>
    </w:pPr>
  </w:p>
  <w:p w:rsidR="00702FFA" w:rsidRDefault="00702FF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Default="009E6275" w:rsidP="009E627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E6275" w:rsidRDefault="009E627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75" w:rsidRPr="0080660C" w:rsidRDefault="009E6275">
    <w:pPr>
      <w:pStyle w:val="a4"/>
      <w:jc w:val="center"/>
      <w:rPr>
        <w:sz w:val="28"/>
      </w:rPr>
    </w:pPr>
  </w:p>
  <w:p w:rsidR="009E6275" w:rsidRPr="0080660C" w:rsidRDefault="009E6275">
    <w:pPr>
      <w:pStyle w:val="a4"/>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76"/>
    <w:multiLevelType w:val="hybridMultilevel"/>
    <w:tmpl w:val="55D41F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963B1"/>
    <w:multiLevelType w:val="hybridMultilevel"/>
    <w:tmpl w:val="834214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A1475D0"/>
    <w:multiLevelType w:val="hybridMultilevel"/>
    <w:tmpl w:val="EC0E8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A2DC7"/>
    <w:multiLevelType w:val="hybridMultilevel"/>
    <w:tmpl w:val="D6F88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C08B7"/>
    <w:multiLevelType w:val="hybridMultilevel"/>
    <w:tmpl w:val="278ED3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2AD4347"/>
    <w:multiLevelType w:val="hybridMultilevel"/>
    <w:tmpl w:val="4250858C"/>
    <w:lvl w:ilvl="0" w:tplc="C884F532">
      <w:start w:val="1"/>
      <w:numFmt w:val="decimal"/>
      <w:lvlText w:val="%1."/>
      <w:lvlJc w:val="left"/>
      <w:pPr>
        <w:ind w:left="944"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72D0"/>
    <w:rsid w:val="000007BA"/>
    <w:rsid w:val="000435E4"/>
    <w:rsid w:val="00073492"/>
    <w:rsid w:val="00107D22"/>
    <w:rsid w:val="00124554"/>
    <w:rsid w:val="001315D6"/>
    <w:rsid w:val="001353EB"/>
    <w:rsid w:val="001465DF"/>
    <w:rsid w:val="001C024A"/>
    <w:rsid w:val="001F4C72"/>
    <w:rsid w:val="00292FF4"/>
    <w:rsid w:val="002D167C"/>
    <w:rsid w:val="003070F4"/>
    <w:rsid w:val="0031554E"/>
    <w:rsid w:val="00377C69"/>
    <w:rsid w:val="003A46FC"/>
    <w:rsid w:val="003B6A8A"/>
    <w:rsid w:val="00416C12"/>
    <w:rsid w:val="00443F64"/>
    <w:rsid w:val="004459A3"/>
    <w:rsid w:val="00470938"/>
    <w:rsid w:val="004B59A1"/>
    <w:rsid w:val="00523105"/>
    <w:rsid w:val="005269C0"/>
    <w:rsid w:val="006058E0"/>
    <w:rsid w:val="00605C33"/>
    <w:rsid w:val="00627629"/>
    <w:rsid w:val="00661389"/>
    <w:rsid w:val="00677630"/>
    <w:rsid w:val="006C4B8D"/>
    <w:rsid w:val="006C7B22"/>
    <w:rsid w:val="00702FFA"/>
    <w:rsid w:val="00706A22"/>
    <w:rsid w:val="00720FC8"/>
    <w:rsid w:val="00721D47"/>
    <w:rsid w:val="007F7E89"/>
    <w:rsid w:val="00816D9C"/>
    <w:rsid w:val="008A2516"/>
    <w:rsid w:val="008A2D25"/>
    <w:rsid w:val="00900513"/>
    <w:rsid w:val="00901006"/>
    <w:rsid w:val="00950906"/>
    <w:rsid w:val="009A00BB"/>
    <w:rsid w:val="009E6275"/>
    <w:rsid w:val="00A23046"/>
    <w:rsid w:val="00A31E49"/>
    <w:rsid w:val="00A5506A"/>
    <w:rsid w:val="00A63230"/>
    <w:rsid w:val="00A978A3"/>
    <w:rsid w:val="00AA6268"/>
    <w:rsid w:val="00C64F4E"/>
    <w:rsid w:val="00C86EF3"/>
    <w:rsid w:val="00C90F8C"/>
    <w:rsid w:val="00C91F68"/>
    <w:rsid w:val="00CA53C8"/>
    <w:rsid w:val="00D072D0"/>
    <w:rsid w:val="00D161F3"/>
    <w:rsid w:val="00D2518D"/>
    <w:rsid w:val="00D47186"/>
    <w:rsid w:val="00D80595"/>
    <w:rsid w:val="00DD7555"/>
    <w:rsid w:val="00DF13A6"/>
    <w:rsid w:val="00E745CE"/>
    <w:rsid w:val="00EB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D072D0"/>
  </w:style>
  <w:style w:type="paragraph" w:styleId="a4">
    <w:name w:val="header"/>
    <w:basedOn w:val="a"/>
    <w:link w:val="a5"/>
    <w:uiPriority w:val="99"/>
    <w:rsid w:val="00D072D0"/>
    <w:pPr>
      <w:tabs>
        <w:tab w:val="center" w:pos="4677"/>
        <w:tab w:val="right" w:pos="9355"/>
      </w:tabs>
    </w:pPr>
  </w:style>
  <w:style w:type="character" w:customStyle="1" w:styleId="a5">
    <w:name w:val="Верхний колонтитул Знак"/>
    <w:basedOn w:val="a0"/>
    <w:link w:val="a4"/>
    <w:uiPriority w:val="99"/>
    <w:rsid w:val="00D072D0"/>
    <w:rPr>
      <w:rFonts w:ascii="Times New Roman" w:eastAsia="Times New Roman" w:hAnsi="Times New Roman" w:cs="Times New Roman"/>
      <w:sz w:val="24"/>
      <w:szCs w:val="24"/>
      <w:lang w:eastAsia="ru-RU"/>
    </w:rPr>
  </w:style>
  <w:style w:type="paragraph" w:styleId="a6">
    <w:name w:val="List Paragraph"/>
    <w:basedOn w:val="a"/>
    <w:uiPriority w:val="34"/>
    <w:qFormat/>
    <w:rsid w:val="00D072D0"/>
    <w:pPr>
      <w:ind w:left="720"/>
      <w:contextualSpacing/>
    </w:pPr>
  </w:style>
  <w:style w:type="paragraph" w:customStyle="1" w:styleId="ConsPlusTitle">
    <w:name w:val="ConsPlusTitle"/>
    <w:rsid w:val="00D072D0"/>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D072D0"/>
    <w:rPr>
      <w:rFonts w:ascii="Tahoma" w:hAnsi="Tahoma" w:cs="Tahoma"/>
      <w:sz w:val="16"/>
      <w:szCs w:val="16"/>
    </w:rPr>
  </w:style>
  <w:style w:type="character" w:customStyle="1" w:styleId="a8">
    <w:name w:val="Текст выноски Знак"/>
    <w:basedOn w:val="a0"/>
    <w:link w:val="a7"/>
    <w:uiPriority w:val="99"/>
    <w:semiHidden/>
    <w:rsid w:val="00D072D0"/>
    <w:rPr>
      <w:rFonts w:ascii="Tahoma" w:eastAsia="Times New Roman" w:hAnsi="Tahoma" w:cs="Tahoma"/>
      <w:sz w:val="16"/>
      <w:szCs w:val="16"/>
      <w:lang w:eastAsia="ru-RU"/>
    </w:rPr>
  </w:style>
  <w:style w:type="paragraph" w:styleId="a9">
    <w:name w:val="footer"/>
    <w:basedOn w:val="a"/>
    <w:link w:val="aa"/>
    <w:uiPriority w:val="99"/>
    <w:rsid w:val="008A2516"/>
    <w:pPr>
      <w:tabs>
        <w:tab w:val="center" w:pos="4677"/>
        <w:tab w:val="right" w:pos="9355"/>
      </w:tabs>
    </w:pPr>
  </w:style>
  <w:style w:type="character" w:customStyle="1" w:styleId="aa">
    <w:name w:val="Нижний колонтитул Знак"/>
    <w:basedOn w:val="a0"/>
    <w:link w:val="a9"/>
    <w:uiPriority w:val="99"/>
    <w:rsid w:val="008A2516"/>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443F64"/>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443F64"/>
    <w:rPr>
      <w:rFonts w:asciiTheme="minorHAnsi" w:hAnsiTheme="minorHAnsi"/>
      <w:sz w:val="20"/>
      <w:szCs w:val="20"/>
    </w:rPr>
  </w:style>
  <w:style w:type="character" w:styleId="ad">
    <w:name w:val="footnote reference"/>
    <w:basedOn w:val="a0"/>
    <w:uiPriority w:val="99"/>
    <w:semiHidden/>
    <w:unhideWhenUsed/>
    <w:rsid w:val="00443F64"/>
    <w:rPr>
      <w:vertAlign w:val="superscript"/>
    </w:rPr>
  </w:style>
  <w:style w:type="paragraph" w:customStyle="1" w:styleId="ConsPlusNonformat">
    <w:name w:val="ConsPlusNonformat"/>
    <w:rsid w:val="00443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44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26894">
      <w:bodyDiv w:val="1"/>
      <w:marLeft w:val="0"/>
      <w:marRight w:val="0"/>
      <w:marTop w:val="0"/>
      <w:marBottom w:val="0"/>
      <w:divBdr>
        <w:top w:val="none" w:sz="0" w:space="0" w:color="auto"/>
        <w:left w:val="none" w:sz="0" w:space="0" w:color="auto"/>
        <w:bottom w:val="none" w:sz="0" w:space="0" w:color="auto"/>
        <w:right w:val="none" w:sz="0" w:space="0" w:color="auto"/>
      </w:divBdr>
    </w:div>
    <w:div w:id="960693538">
      <w:bodyDiv w:val="1"/>
      <w:marLeft w:val="0"/>
      <w:marRight w:val="0"/>
      <w:marTop w:val="0"/>
      <w:marBottom w:val="0"/>
      <w:divBdr>
        <w:top w:val="none" w:sz="0" w:space="0" w:color="auto"/>
        <w:left w:val="none" w:sz="0" w:space="0" w:color="auto"/>
        <w:bottom w:val="none" w:sz="0" w:space="0" w:color="auto"/>
        <w:right w:val="none" w:sz="0" w:space="0" w:color="auto"/>
      </w:divBdr>
      <w:divsChild>
        <w:div w:id="263076545">
          <w:marLeft w:val="0"/>
          <w:marRight w:val="0"/>
          <w:marTop w:val="0"/>
          <w:marBottom w:val="0"/>
          <w:divBdr>
            <w:top w:val="none" w:sz="0" w:space="0" w:color="auto"/>
            <w:left w:val="none" w:sz="0" w:space="0" w:color="auto"/>
            <w:bottom w:val="none" w:sz="0" w:space="0" w:color="auto"/>
            <w:right w:val="none" w:sz="0" w:space="0" w:color="auto"/>
          </w:divBdr>
          <w:divsChild>
            <w:div w:id="1531458644">
              <w:marLeft w:val="0"/>
              <w:marRight w:val="0"/>
              <w:marTop w:val="0"/>
              <w:marBottom w:val="0"/>
              <w:divBdr>
                <w:top w:val="none" w:sz="0" w:space="0" w:color="auto"/>
                <w:left w:val="none" w:sz="0" w:space="0" w:color="auto"/>
                <w:bottom w:val="none" w:sz="0" w:space="0" w:color="auto"/>
                <w:right w:val="none" w:sz="0" w:space="0" w:color="auto"/>
              </w:divBdr>
              <w:divsChild>
                <w:div w:id="1962148170">
                  <w:marLeft w:val="0"/>
                  <w:marRight w:val="0"/>
                  <w:marTop w:val="0"/>
                  <w:marBottom w:val="0"/>
                  <w:divBdr>
                    <w:top w:val="none" w:sz="0" w:space="0" w:color="auto"/>
                    <w:left w:val="none" w:sz="0" w:space="0" w:color="auto"/>
                    <w:bottom w:val="none" w:sz="0" w:space="0" w:color="auto"/>
                    <w:right w:val="none" w:sz="0" w:space="0" w:color="auto"/>
                  </w:divBdr>
                </w:div>
                <w:div w:id="1798258319">
                  <w:marLeft w:val="0"/>
                  <w:marRight w:val="0"/>
                  <w:marTop w:val="0"/>
                  <w:marBottom w:val="0"/>
                  <w:divBdr>
                    <w:top w:val="none" w:sz="0" w:space="0" w:color="auto"/>
                    <w:left w:val="none" w:sz="0" w:space="0" w:color="auto"/>
                    <w:bottom w:val="none" w:sz="0" w:space="0" w:color="auto"/>
                    <w:right w:val="none" w:sz="0" w:space="0" w:color="auto"/>
                  </w:divBdr>
                  <w:divsChild>
                    <w:div w:id="155193466">
                      <w:marLeft w:val="0"/>
                      <w:marRight w:val="0"/>
                      <w:marTop w:val="0"/>
                      <w:marBottom w:val="0"/>
                      <w:divBdr>
                        <w:top w:val="none" w:sz="0" w:space="0" w:color="auto"/>
                        <w:left w:val="none" w:sz="0" w:space="0" w:color="auto"/>
                        <w:bottom w:val="none" w:sz="0" w:space="0" w:color="auto"/>
                        <w:right w:val="none" w:sz="0" w:space="0" w:color="auto"/>
                      </w:divBdr>
                    </w:div>
                    <w:div w:id="896169036">
                      <w:marLeft w:val="0"/>
                      <w:marRight w:val="0"/>
                      <w:marTop w:val="0"/>
                      <w:marBottom w:val="0"/>
                      <w:divBdr>
                        <w:top w:val="none" w:sz="0" w:space="0" w:color="auto"/>
                        <w:left w:val="none" w:sz="0" w:space="0" w:color="auto"/>
                        <w:bottom w:val="none" w:sz="0" w:space="0" w:color="auto"/>
                        <w:right w:val="none" w:sz="0" w:space="0" w:color="auto"/>
                      </w:divBdr>
                    </w:div>
                    <w:div w:id="1104038880">
                      <w:marLeft w:val="0"/>
                      <w:marRight w:val="0"/>
                      <w:marTop w:val="0"/>
                      <w:marBottom w:val="0"/>
                      <w:divBdr>
                        <w:top w:val="none" w:sz="0" w:space="0" w:color="auto"/>
                        <w:left w:val="none" w:sz="0" w:space="0" w:color="auto"/>
                        <w:bottom w:val="none" w:sz="0" w:space="0" w:color="auto"/>
                        <w:right w:val="none" w:sz="0" w:space="0" w:color="auto"/>
                      </w:divBdr>
                    </w:div>
                  </w:divsChild>
                </w:div>
                <w:div w:id="726798691">
                  <w:marLeft w:val="0"/>
                  <w:marRight w:val="0"/>
                  <w:marTop w:val="0"/>
                  <w:marBottom w:val="0"/>
                  <w:divBdr>
                    <w:top w:val="none" w:sz="0" w:space="0" w:color="auto"/>
                    <w:left w:val="none" w:sz="0" w:space="0" w:color="auto"/>
                    <w:bottom w:val="none" w:sz="0" w:space="0" w:color="auto"/>
                    <w:right w:val="none" w:sz="0" w:space="0" w:color="auto"/>
                  </w:divBdr>
                  <w:divsChild>
                    <w:div w:id="36439359">
                      <w:marLeft w:val="0"/>
                      <w:marRight w:val="0"/>
                      <w:marTop w:val="0"/>
                      <w:marBottom w:val="0"/>
                      <w:divBdr>
                        <w:top w:val="none" w:sz="0" w:space="0" w:color="auto"/>
                        <w:left w:val="none" w:sz="0" w:space="0" w:color="auto"/>
                        <w:bottom w:val="none" w:sz="0" w:space="0" w:color="auto"/>
                        <w:right w:val="none" w:sz="0" w:space="0" w:color="auto"/>
                      </w:divBdr>
                    </w:div>
                    <w:div w:id="1522008376">
                      <w:marLeft w:val="0"/>
                      <w:marRight w:val="0"/>
                      <w:marTop w:val="0"/>
                      <w:marBottom w:val="0"/>
                      <w:divBdr>
                        <w:top w:val="none" w:sz="0" w:space="0" w:color="auto"/>
                        <w:left w:val="none" w:sz="0" w:space="0" w:color="auto"/>
                        <w:bottom w:val="none" w:sz="0" w:space="0" w:color="auto"/>
                        <w:right w:val="none" w:sz="0" w:space="0" w:color="auto"/>
                      </w:divBdr>
                    </w:div>
                    <w:div w:id="1272587066">
                      <w:marLeft w:val="0"/>
                      <w:marRight w:val="0"/>
                      <w:marTop w:val="0"/>
                      <w:marBottom w:val="0"/>
                      <w:divBdr>
                        <w:top w:val="none" w:sz="0" w:space="0" w:color="auto"/>
                        <w:left w:val="none" w:sz="0" w:space="0" w:color="auto"/>
                        <w:bottom w:val="none" w:sz="0" w:space="0" w:color="auto"/>
                        <w:right w:val="none" w:sz="0" w:space="0" w:color="auto"/>
                      </w:divBdr>
                    </w:div>
                    <w:div w:id="199827813">
                      <w:marLeft w:val="0"/>
                      <w:marRight w:val="0"/>
                      <w:marTop w:val="0"/>
                      <w:marBottom w:val="0"/>
                      <w:divBdr>
                        <w:top w:val="none" w:sz="0" w:space="0" w:color="auto"/>
                        <w:left w:val="none" w:sz="0" w:space="0" w:color="auto"/>
                        <w:bottom w:val="none" w:sz="0" w:space="0" w:color="auto"/>
                        <w:right w:val="none" w:sz="0" w:space="0" w:color="auto"/>
                      </w:divBdr>
                    </w:div>
                    <w:div w:id="877545455">
                      <w:marLeft w:val="0"/>
                      <w:marRight w:val="0"/>
                      <w:marTop w:val="0"/>
                      <w:marBottom w:val="0"/>
                      <w:divBdr>
                        <w:top w:val="none" w:sz="0" w:space="0" w:color="auto"/>
                        <w:left w:val="none" w:sz="0" w:space="0" w:color="auto"/>
                        <w:bottom w:val="none" w:sz="0" w:space="0" w:color="auto"/>
                        <w:right w:val="none" w:sz="0" w:space="0" w:color="auto"/>
                      </w:divBdr>
                    </w:div>
                  </w:divsChild>
                </w:div>
                <w:div w:id="1029070618">
                  <w:marLeft w:val="0"/>
                  <w:marRight w:val="0"/>
                  <w:marTop w:val="0"/>
                  <w:marBottom w:val="0"/>
                  <w:divBdr>
                    <w:top w:val="none" w:sz="0" w:space="0" w:color="auto"/>
                    <w:left w:val="none" w:sz="0" w:space="0" w:color="auto"/>
                    <w:bottom w:val="none" w:sz="0" w:space="0" w:color="auto"/>
                    <w:right w:val="none" w:sz="0" w:space="0" w:color="auto"/>
                  </w:divBdr>
                  <w:divsChild>
                    <w:div w:id="501940587">
                      <w:marLeft w:val="0"/>
                      <w:marRight w:val="0"/>
                      <w:marTop w:val="0"/>
                      <w:marBottom w:val="0"/>
                      <w:divBdr>
                        <w:top w:val="none" w:sz="0" w:space="0" w:color="auto"/>
                        <w:left w:val="none" w:sz="0" w:space="0" w:color="auto"/>
                        <w:bottom w:val="none" w:sz="0" w:space="0" w:color="auto"/>
                        <w:right w:val="none" w:sz="0" w:space="0" w:color="auto"/>
                      </w:divBdr>
                    </w:div>
                    <w:div w:id="1714572041">
                      <w:marLeft w:val="0"/>
                      <w:marRight w:val="0"/>
                      <w:marTop w:val="0"/>
                      <w:marBottom w:val="0"/>
                      <w:divBdr>
                        <w:top w:val="none" w:sz="0" w:space="0" w:color="auto"/>
                        <w:left w:val="none" w:sz="0" w:space="0" w:color="auto"/>
                        <w:bottom w:val="none" w:sz="0" w:space="0" w:color="auto"/>
                        <w:right w:val="none" w:sz="0" w:space="0" w:color="auto"/>
                      </w:divBdr>
                    </w:div>
                  </w:divsChild>
                </w:div>
                <w:div w:id="235630029">
                  <w:marLeft w:val="0"/>
                  <w:marRight w:val="0"/>
                  <w:marTop w:val="0"/>
                  <w:marBottom w:val="0"/>
                  <w:divBdr>
                    <w:top w:val="none" w:sz="0" w:space="0" w:color="auto"/>
                    <w:left w:val="none" w:sz="0" w:space="0" w:color="auto"/>
                    <w:bottom w:val="none" w:sz="0" w:space="0" w:color="auto"/>
                    <w:right w:val="none" w:sz="0" w:space="0" w:color="auto"/>
                  </w:divBdr>
                </w:div>
                <w:div w:id="173080851">
                  <w:marLeft w:val="0"/>
                  <w:marRight w:val="0"/>
                  <w:marTop w:val="0"/>
                  <w:marBottom w:val="0"/>
                  <w:divBdr>
                    <w:top w:val="none" w:sz="0" w:space="0" w:color="auto"/>
                    <w:left w:val="none" w:sz="0" w:space="0" w:color="auto"/>
                    <w:bottom w:val="none" w:sz="0" w:space="0" w:color="auto"/>
                    <w:right w:val="none" w:sz="0" w:space="0" w:color="auto"/>
                  </w:divBdr>
                </w:div>
                <w:div w:id="329984958">
                  <w:marLeft w:val="0"/>
                  <w:marRight w:val="0"/>
                  <w:marTop w:val="0"/>
                  <w:marBottom w:val="0"/>
                  <w:divBdr>
                    <w:top w:val="none" w:sz="0" w:space="0" w:color="auto"/>
                    <w:left w:val="none" w:sz="0" w:space="0" w:color="auto"/>
                    <w:bottom w:val="none" w:sz="0" w:space="0" w:color="auto"/>
                    <w:right w:val="none" w:sz="0" w:space="0" w:color="auto"/>
                  </w:divBdr>
                  <w:divsChild>
                    <w:div w:id="782575315">
                      <w:marLeft w:val="0"/>
                      <w:marRight w:val="0"/>
                      <w:marTop w:val="0"/>
                      <w:marBottom w:val="0"/>
                      <w:divBdr>
                        <w:top w:val="none" w:sz="0" w:space="0" w:color="auto"/>
                        <w:left w:val="none" w:sz="0" w:space="0" w:color="auto"/>
                        <w:bottom w:val="none" w:sz="0" w:space="0" w:color="auto"/>
                        <w:right w:val="none" w:sz="0" w:space="0" w:color="auto"/>
                      </w:divBdr>
                    </w:div>
                    <w:div w:id="1892156871">
                      <w:marLeft w:val="0"/>
                      <w:marRight w:val="0"/>
                      <w:marTop w:val="0"/>
                      <w:marBottom w:val="0"/>
                      <w:divBdr>
                        <w:top w:val="none" w:sz="0" w:space="0" w:color="auto"/>
                        <w:left w:val="none" w:sz="0" w:space="0" w:color="auto"/>
                        <w:bottom w:val="none" w:sz="0" w:space="0" w:color="auto"/>
                        <w:right w:val="none" w:sz="0" w:space="0" w:color="auto"/>
                      </w:divBdr>
                    </w:div>
                    <w:div w:id="703791533">
                      <w:marLeft w:val="0"/>
                      <w:marRight w:val="0"/>
                      <w:marTop w:val="0"/>
                      <w:marBottom w:val="0"/>
                      <w:divBdr>
                        <w:top w:val="none" w:sz="0" w:space="0" w:color="auto"/>
                        <w:left w:val="none" w:sz="0" w:space="0" w:color="auto"/>
                        <w:bottom w:val="none" w:sz="0" w:space="0" w:color="auto"/>
                        <w:right w:val="none" w:sz="0" w:space="0" w:color="auto"/>
                      </w:divBdr>
                    </w:div>
                    <w:div w:id="1199784591">
                      <w:marLeft w:val="0"/>
                      <w:marRight w:val="0"/>
                      <w:marTop w:val="0"/>
                      <w:marBottom w:val="0"/>
                      <w:divBdr>
                        <w:top w:val="none" w:sz="0" w:space="0" w:color="auto"/>
                        <w:left w:val="none" w:sz="0" w:space="0" w:color="auto"/>
                        <w:bottom w:val="none" w:sz="0" w:space="0" w:color="auto"/>
                        <w:right w:val="none" w:sz="0" w:space="0" w:color="auto"/>
                      </w:divBdr>
                    </w:div>
                    <w:div w:id="1956330993">
                      <w:marLeft w:val="0"/>
                      <w:marRight w:val="0"/>
                      <w:marTop w:val="0"/>
                      <w:marBottom w:val="0"/>
                      <w:divBdr>
                        <w:top w:val="none" w:sz="0" w:space="0" w:color="auto"/>
                        <w:left w:val="none" w:sz="0" w:space="0" w:color="auto"/>
                        <w:bottom w:val="none" w:sz="0" w:space="0" w:color="auto"/>
                        <w:right w:val="none" w:sz="0" w:space="0" w:color="auto"/>
                      </w:divBdr>
                    </w:div>
                    <w:div w:id="1762949112">
                      <w:marLeft w:val="0"/>
                      <w:marRight w:val="0"/>
                      <w:marTop w:val="0"/>
                      <w:marBottom w:val="0"/>
                      <w:divBdr>
                        <w:top w:val="none" w:sz="0" w:space="0" w:color="auto"/>
                        <w:left w:val="none" w:sz="0" w:space="0" w:color="auto"/>
                        <w:bottom w:val="none" w:sz="0" w:space="0" w:color="auto"/>
                        <w:right w:val="none" w:sz="0" w:space="0" w:color="auto"/>
                      </w:divBdr>
                    </w:div>
                  </w:divsChild>
                </w:div>
                <w:div w:id="1454248749">
                  <w:marLeft w:val="0"/>
                  <w:marRight w:val="0"/>
                  <w:marTop w:val="0"/>
                  <w:marBottom w:val="0"/>
                  <w:divBdr>
                    <w:top w:val="none" w:sz="0" w:space="0" w:color="auto"/>
                    <w:left w:val="none" w:sz="0" w:space="0" w:color="auto"/>
                    <w:bottom w:val="none" w:sz="0" w:space="0" w:color="auto"/>
                    <w:right w:val="none" w:sz="0" w:space="0" w:color="auto"/>
                  </w:divBdr>
                  <w:divsChild>
                    <w:div w:id="475882679">
                      <w:marLeft w:val="0"/>
                      <w:marRight w:val="0"/>
                      <w:marTop w:val="0"/>
                      <w:marBottom w:val="0"/>
                      <w:divBdr>
                        <w:top w:val="none" w:sz="0" w:space="0" w:color="auto"/>
                        <w:left w:val="none" w:sz="0" w:space="0" w:color="auto"/>
                        <w:bottom w:val="none" w:sz="0" w:space="0" w:color="auto"/>
                        <w:right w:val="none" w:sz="0" w:space="0" w:color="auto"/>
                      </w:divBdr>
                    </w:div>
                    <w:div w:id="1767575607">
                      <w:marLeft w:val="0"/>
                      <w:marRight w:val="0"/>
                      <w:marTop w:val="0"/>
                      <w:marBottom w:val="0"/>
                      <w:divBdr>
                        <w:top w:val="none" w:sz="0" w:space="0" w:color="auto"/>
                        <w:left w:val="none" w:sz="0" w:space="0" w:color="auto"/>
                        <w:bottom w:val="none" w:sz="0" w:space="0" w:color="auto"/>
                        <w:right w:val="none" w:sz="0" w:space="0" w:color="auto"/>
                      </w:divBdr>
                    </w:div>
                    <w:div w:id="631206147">
                      <w:marLeft w:val="0"/>
                      <w:marRight w:val="0"/>
                      <w:marTop w:val="0"/>
                      <w:marBottom w:val="0"/>
                      <w:divBdr>
                        <w:top w:val="none" w:sz="0" w:space="0" w:color="auto"/>
                        <w:left w:val="none" w:sz="0" w:space="0" w:color="auto"/>
                        <w:bottom w:val="none" w:sz="0" w:space="0" w:color="auto"/>
                        <w:right w:val="none" w:sz="0" w:space="0" w:color="auto"/>
                      </w:divBdr>
                    </w:div>
                    <w:div w:id="460461120">
                      <w:marLeft w:val="0"/>
                      <w:marRight w:val="0"/>
                      <w:marTop w:val="0"/>
                      <w:marBottom w:val="0"/>
                      <w:divBdr>
                        <w:top w:val="none" w:sz="0" w:space="0" w:color="auto"/>
                        <w:left w:val="none" w:sz="0" w:space="0" w:color="auto"/>
                        <w:bottom w:val="none" w:sz="0" w:space="0" w:color="auto"/>
                        <w:right w:val="none" w:sz="0" w:space="0" w:color="auto"/>
                      </w:divBdr>
                    </w:div>
                  </w:divsChild>
                </w:div>
                <w:div w:id="706609743">
                  <w:marLeft w:val="0"/>
                  <w:marRight w:val="0"/>
                  <w:marTop w:val="0"/>
                  <w:marBottom w:val="0"/>
                  <w:divBdr>
                    <w:top w:val="none" w:sz="0" w:space="0" w:color="auto"/>
                    <w:left w:val="none" w:sz="0" w:space="0" w:color="auto"/>
                    <w:bottom w:val="none" w:sz="0" w:space="0" w:color="auto"/>
                    <w:right w:val="none" w:sz="0" w:space="0" w:color="auto"/>
                  </w:divBdr>
                </w:div>
                <w:div w:id="308830307">
                  <w:marLeft w:val="0"/>
                  <w:marRight w:val="0"/>
                  <w:marTop w:val="0"/>
                  <w:marBottom w:val="0"/>
                  <w:divBdr>
                    <w:top w:val="none" w:sz="0" w:space="0" w:color="auto"/>
                    <w:left w:val="none" w:sz="0" w:space="0" w:color="auto"/>
                    <w:bottom w:val="none" w:sz="0" w:space="0" w:color="auto"/>
                    <w:right w:val="none" w:sz="0" w:space="0" w:color="auto"/>
                  </w:divBdr>
                </w:div>
                <w:div w:id="1555972485">
                  <w:marLeft w:val="0"/>
                  <w:marRight w:val="0"/>
                  <w:marTop w:val="0"/>
                  <w:marBottom w:val="0"/>
                  <w:divBdr>
                    <w:top w:val="none" w:sz="0" w:space="0" w:color="auto"/>
                    <w:left w:val="none" w:sz="0" w:space="0" w:color="auto"/>
                    <w:bottom w:val="none" w:sz="0" w:space="0" w:color="auto"/>
                    <w:right w:val="none" w:sz="0" w:space="0" w:color="auto"/>
                  </w:divBdr>
                </w:div>
                <w:div w:id="1532261950">
                  <w:marLeft w:val="0"/>
                  <w:marRight w:val="0"/>
                  <w:marTop w:val="0"/>
                  <w:marBottom w:val="0"/>
                  <w:divBdr>
                    <w:top w:val="none" w:sz="0" w:space="0" w:color="auto"/>
                    <w:left w:val="none" w:sz="0" w:space="0" w:color="auto"/>
                    <w:bottom w:val="none" w:sz="0" w:space="0" w:color="auto"/>
                    <w:right w:val="none" w:sz="0" w:space="0" w:color="auto"/>
                  </w:divBdr>
                  <w:divsChild>
                    <w:div w:id="470250817">
                      <w:marLeft w:val="0"/>
                      <w:marRight w:val="0"/>
                      <w:marTop w:val="0"/>
                      <w:marBottom w:val="0"/>
                      <w:divBdr>
                        <w:top w:val="none" w:sz="0" w:space="0" w:color="auto"/>
                        <w:left w:val="none" w:sz="0" w:space="0" w:color="auto"/>
                        <w:bottom w:val="none" w:sz="0" w:space="0" w:color="auto"/>
                        <w:right w:val="none" w:sz="0" w:space="0" w:color="auto"/>
                      </w:divBdr>
                    </w:div>
                    <w:div w:id="1541629830">
                      <w:marLeft w:val="0"/>
                      <w:marRight w:val="0"/>
                      <w:marTop w:val="0"/>
                      <w:marBottom w:val="0"/>
                      <w:divBdr>
                        <w:top w:val="none" w:sz="0" w:space="0" w:color="auto"/>
                        <w:left w:val="none" w:sz="0" w:space="0" w:color="auto"/>
                        <w:bottom w:val="none" w:sz="0" w:space="0" w:color="auto"/>
                        <w:right w:val="none" w:sz="0" w:space="0" w:color="auto"/>
                      </w:divBdr>
                    </w:div>
                    <w:div w:id="420763166">
                      <w:marLeft w:val="0"/>
                      <w:marRight w:val="0"/>
                      <w:marTop w:val="0"/>
                      <w:marBottom w:val="0"/>
                      <w:divBdr>
                        <w:top w:val="none" w:sz="0" w:space="0" w:color="auto"/>
                        <w:left w:val="none" w:sz="0" w:space="0" w:color="auto"/>
                        <w:bottom w:val="none" w:sz="0" w:space="0" w:color="auto"/>
                        <w:right w:val="none" w:sz="0" w:space="0" w:color="auto"/>
                      </w:divBdr>
                    </w:div>
                  </w:divsChild>
                </w:div>
                <w:div w:id="1321233661">
                  <w:marLeft w:val="0"/>
                  <w:marRight w:val="0"/>
                  <w:marTop w:val="0"/>
                  <w:marBottom w:val="0"/>
                  <w:divBdr>
                    <w:top w:val="none" w:sz="0" w:space="0" w:color="auto"/>
                    <w:left w:val="none" w:sz="0" w:space="0" w:color="auto"/>
                    <w:bottom w:val="none" w:sz="0" w:space="0" w:color="auto"/>
                    <w:right w:val="none" w:sz="0" w:space="0" w:color="auto"/>
                  </w:divBdr>
                  <w:divsChild>
                    <w:div w:id="1189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5614">
          <w:marLeft w:val="0"/>
          <w:marRight w:val="0"/>
          <w:marTop w:val="0"/>
          <w:marBottom w:val="0"/>
          <w:divBdr>
            <w:top w:val="none" w:sz="0" w:space="0" w:color="auto"/>
            <w:left w:val="none" w:sz="0" w:space="0" w:color="auto"/>
            <w:bottom w:val="none" w:sz="0" w:space="0" w:color="auto"/>
            <w:right w:val="none" w:sz="0" w:space="0" w:color="auto"/>
          </w:divBdr>
          <w:divsChild>
            <w:div w:id="1205220232">
              <w:marLeft w:val="0"/>
              <w:marRight w:val="0"/>
              <w:marTop w:val="0"/>
              <w:marBottom w:val="0"/>
              <w:divBdr>
                <w:top w:val="none" w:sz="0" w:space="0" w:color="auto"/>
                <w:left w:val="none" w:sz="0" w:space="0" w:color="auto"/>
                <w:bottom w:val="none" w:sz="0" w:space="0" w:color="auto"/>
                <w:right w:val="none" w:sz="0" w:space="0" w:color="auto"/>
              </w:divBdr>
              <w:divsChild>
                <w:div w:id="1739161153">
                  <w:marLeft w:val="0"/>
                  <w:marRight w:val="0"/>
                  <w:marTop w:val="0"/>
                  <w:marBottom w:val="0"/>
                  <w:divBdr>
                    <w:top w:val="none" w:sz="0" w:space="0" w:color="auto"/>
                    <w:left w:val="none" w:sz="0" w:space="0" w:color="auto"/>
                    <w:bottom w:val="none" w:sz="0" w:space="0" w:color="auto"/>
                    <w:right w:val="none" w:sz="0" w:space="0" w:color="auto"/>
                  </w:divBdr>
                  <w:divsChild>
                    <w:div w:id="528884214">
                      <w:marLeft w:val="0"/>
                      <w:marRight w:val="0"/>
                      <w:marTop w:val="0"/>
                      <w:marBottom w:val="0"/>
                      <w:divBdr>
                        <w:top w:val="none" w:sz="0" w:space="0" w:color="auto"/>
                        <w:left w:val="none" w:sz="0" w:space="0" w:color="auto"/>
                        <w:bottom w:val="none" w:sz="0" w:space="0" w:color="auto"/>
                        <w:right w:val="none" w:sz="0" w:space="0" w:color="auto"/>
                      </w:divBdr>
                    </w:div>
                    <w:div w:id="1932928974">
                      <w:marLeft w:val="0"/>
                      <w:marRight w:val="0"/>
                      <w:marTop w:val="0"/>
                      <w:marBottom w:val="0"/>
                      <w:divBdr>
                        <w:top w:val="none" w:sz="0" w:space="0" w:color="auto"/>
                        <w:left w:val="none" w:sz="0" w:space="0" w:color="auto"/>
                        <w:bottom w:val="none" w:sz="0" w:space="0" w:color="auto"/>
                        <w:right w:val="none" w:sz="0" w:space="0" w:color="auto"/>
                      </w:divBdr>
                    </w:div>
                    <w:div w:id="522012066">
                      <w:marLeft w:val="0"/>
                      <w:marRight w:val="0"/>
                      <w:marTop w:val="0"/>
                      <w:marBottom w:val="0"/>
                      <w:divBdr>
                        <w:top w:val="none" w:sz="0" w:space="0" w:color="auto"/>
                        <w:left w:val="none" w:sz="0" w:space="0" w:color="auto"/>
                        <w:bottom w:val="none" w:sz="0" w:space="0" w:color="auto"/>
                        <w:right w:val="none" w:sz="0" w:space="0" w:color="auto"/>
                      </w:divBdr>
                    </w:div>
                  </w:divsChild>
                </w:div>
                <w:div w:id="1075129846">
                  <w:marLeft w:val="0"/>
                  <w:marRight w:val="0"/>
                  <w:marTop w:val="0"/>
                  <w:marBottom w:val="0"/>
                  <w:divBdr>
                    <w:top w:val="none" w:sz="0" w:space="0" w:color="auto"/>
                    <w:left w:val="none" w:sz="0" w:space="0" w:color="auto"/>
                    <w:bottom w:val="none" w:sz="0" w:space="0" w:color="auto"/>
                    <w:right w:val="none" w:sz="0" w:space="0" w:color="auto"/>
                  </w:divBdr>
                </w:div>
                <w:div w:id="1324772003">
                  <w:marLeft w:val="0"/>
                  <w:marRight w:val="0"/>
                  <w:marTop w:val="0"/>
                  <w:marBottom w:val="0"/>
                  <w:divBdr>
                    <w:top w:val="none" w:sz="0" w:space="0" w:color="auto"/>
                    <w:left w:val="none" w:sz="0" w:space="0" w:color="auto"/>
                    <w:bottom w:val="none" w:sz="0" w:space="0" w:color="auto"/>
                    <w:right w:val="none" w:sz="0" w:space="0" w:color="auto"/>
                  </w:divBdr>
                </w:div>
                <w:div w:id="1644431168">
                  <w:marLeft w:val="0"/>
                  <w:marRight w:val="0"/>
                  <w:marTop w:val="0"/>
                  <w:marBottom w:val="0"/>
                  <w:divBdr>
                    <w:top w:val="none" w:sz="0" w:space="0" w:color="auto"/>
                    <w:left w:val="none" w:sz="0" w:space="0" w:color="auto"/>
                    <w:bottom w:val="none" w:sz="0" w:space="0" w:color="auto"/>
                    <w:right w:val="none" w:sz="0" w:space="0" w:color="auto"/>
                  </w:divBdr>
                  <w:divsChild>
                    <w:div w:id="409891065">
                      <w:marLeft w:val="0"/>
                      <w:marRight w:val="0"/>
                      <w:marTop w:val="0"/>
                      <w:marBottom w:val="0"/>
                      <w:divBdr>
                        <w:top w:val="none" w:sz="0" w:space="0" w:color="auto"/>
                        <w:left w:val="none" w:sz="0" w:space="0" w:color="auto"/>
                        <w:bottom w:val="none" w:sz="0" w:space="0" w:color="auto"/>
                        <w:right w:val="none" w:sz="0" w:space="0" w:color="auto"/>
                      </w:divBdr>
                    </w:div>
                    <w:div w:id="944727820">
                      <w:marLeft w:val="0"/>
                      <w:marRight w:val="0"/>
                      <w:marTop w:val="0"/>
                      <w:marBottom w:val="0"/>
                      <w:divBdr>
                        <w:top w:val="none" w:sz="0" w:space="0" w:color="auto"/>
                        <w:left w:val="none" w:sz="0" w:space="0" w:color="auto"/>
                        <w:bottom w:val="none" w:sz="0" w:space="0" w:color="auto"/>
                        <w:right w:val="none" w:sz="0" w:space="0" w:color="auto"/>
                      </w:divBdr>
                    </w:div>
                    <w:div w:id="1644039334">
                      <w:marLeft w:val="0"/>
                      <w:marRight w:val="0"/>
                      <w:marTop w:val="0"/>
                      <w:marBottom w:val="0"/>
                      <w:divBdr>
                        <w:top w:val="none" w:sz="0" w:space="0" w:color="auto"/>
                        <w:left w:val="none" w:sz="0" w:space="0" w:color="auto"/>
                        <w:bottom w:val="none" w:sz="0" w:space="0" w:color="auto"/>
                        <w:right w:val="none" w:sz="0" w:space="0" w:color="auto"/>
                      </w:divBdr>
                    </w:div>
                    <w:div w:id="1213464641">
                      <w:marLeft w:val="0"/>
                      <w:marRight w:val="0"/>
                      <w:marTop w:val="0"/>
                      <w:marBottom w:val="0"/>
                      <w:divBdr>
                        <w:top w:val="none" w:sz="0" w:space="0" w:color="auto"/>
                        <w:left w:val="none" w:sz="0" w:space="0" w:color="auto"/>
                        <w:bottom w:val="none" w:sz="0" w:space="0" w:color="auto"/>
                        <w:right w:val="none" w:sz="0" w:space="0" w:color="auto"/>
                      </w:divBdr>
                    </w:div>
                    <w:div w:id="941306239">
                      <w:marLeft w:val="0"/>
                      <w:marRight w:val="0"/>
                      <w:marTop w:val="0"/>
                      <w:marBottom w:val="0"/>
                      <w:divBdr>
                        <w:top w:val="none" w:sz="0" w:space="0" w:color="auto"/>
                        <w:left w:val="none" w:sz="0" w:space="0" w:color="auto"/>
                        <w:bottom w:val="none" w:sz="0" w:space="0" w:color="auto"/>
                        <w:right w:val="none" w:sz="0" w:space="0" w:color="auto"/>
                      </w:divBdr>
                    </w:div>
                  </w:divsChild>
                </w:div>
                <w:div w:id="929200447">
                  <w:marLeft w:val="0"/>
                  <w:marRight w:val="0"/>
                  <w:marTop w:val="0"/>
                  <w:marBottom w:val="0"/>
                  <w:divBdr>
                    <w:top w:val="none" w:sz="0" w:space="0" w:color="auto"/>
                    <w:left w:val="none" w:sz="0" w:space="0" w:color="auto"/>
                    <w:bottom w:val="none" w:sz="0" w:space="0" w:color="auto"/>
                    <w:right w:val="none" w:sz="0" w:space="0" w:color="auto"/>
                  </w:divBdr>
                </w:div>
                <w:div w:id="530192839">
                  <w:marLeft w:val="0"/>
                  <w:marRight w:val="0"/>
                  <w:marTop w:val="0"/>
                  <w:marBottom w:val="0"/>
                  <w:divBdr>
                    <w:top w:val="none" w:sz="0" w:space="0" w:color="auto"/>
                    <w:left w:val="none" w:sz="0" w:space="0" w:color="auto"/>
                    <w:bottom w:val="none" w:sz="0" w:space="0" w:color="auto"/>
                    <w:right w:val="none" w:sz="0" w:space="0" w:color="auto"/>
                  </w:divBdr>
                </w:div>
                <w:div w:id="126122801">
                  <w:marLeft w:val="0"/>
                  <w:marRight w:val="0"/>
                  <w:marTop w:val="0"/>
                  <w:marBottom w:val="0"/>
                  <w:divBdr>
                    <w:top w:val="none" w:sz="0" w:space="0" w:color="auto"/>
                    <w:left w:val="none" w:sz="0" w:space="0" w:color="auto"/>
                    <w:bottom w:val="none" w:sz="0" w:space="0" w:color="auto"/>
                    <w:right w:val="none" w:sz="0" w:space="0" w:color="auto"/>
                  </w:divBdr>
                </w:div>
                <w:div w:id="1164247231">
                  <w:marLeft w:val="0"/>
                  <w:marRight w:val="0"/>
                  <w:marTop w:val="0"/>
                  <w:marBottom w:val="0"/>
                  <w:divBdr>
                    <w:top w:val="none" w:sz="0" w:space="0" w:color="auto"/>
                    <w:left w:val="none" w:sz="0" w:space="0" w:color="auto"/>
                    <w:bottom w:val="none" w:sz="0" w:space="0" w:color="auto"/>
                    <w:right w:val="none" w:sz="0" w:space="0" w:color="auto"/>
                  </w:divBdr>
                </w:div>
                <w:div w:id="598610475">
                  <w:marLeft w:val="0"/>
                  <w:marRight w:val="0"/>
                  <w:marTop w:val="0"/>
                  <w:marBottom w:val="0"/>
                  <w:divBdr>
                    <w:top w:val="none" w:sz="0" w:space="0" w:color="auto"/>
                    <w:left w:val="none" w:sz="0" w:space="0" w:color="auto"/>
                    <w:bottom w:val="none" w:sz="0" w:space="0" w:color="auto"/>
                    <w:right w:val="none" w:sz="0" w:space="0" w:color="auto"/>
                  </w:divBdr>
                </w:div>
                <w:div w:id="294259986">
                  <w:marLeft w:val="0"/>
                  <w:marRight w:val="0"/>
                  <w:marTop w:val="0"/>
                  <w:marBottom w:val="0"/>
                  <w:divBdr>
                    <w:top w:val="none" w:sz="0" w:space="0" w:color="auto"/>
                    <w:left w:val="none" w:sz="0" w:space="0" w:color="auto"/>
                    <w:bottom w:val="none" w:sz="0" w:space="0" w:color="auto"/>
                    <w:right w:val="none" w:sz="0" w:space="0" w:color="auto"/>
                  </w:divBdr>
                </w:div>
                <w:div w:id="1761557560">
                  <w:marLeft w:val="0"/>
                  <w:marRight w:val="0"/>
                  <w:marTop w:val="0"/>
                  <w:marBottom w:val="0"/>
                  <w:divBdr>
                    <w:top w:val="none" w:sz="0" w:space="0" w:color="auto"/>
                    <w:left w:val="none" w:sz="0" w:space="0" w:color="auto"/>
                    <w:bottom w:val="none" w:sz="0" w:space="0" w:color="auto"/>
                    <w:right w:val="none" w:sz="0" w:space="0" w:color="auto"/>
                  </w:divBdr>
                </w:div>
                <w:div w:id="1353190760">
                  <w:marLeft w:val="0"/>
                  <w:marRight w:val="0"/>
                  <w:marTop w:val="0"/>
                  <w:marBottom w:val="0"/>
                  <w:divBdr>
                    <w:top w:val="none" w:sz="0" w:space="0" w:color="auto"/>
                    <w:left w:val="none" w:sz="0" w:space="0" w:color="auto"/>
                    <w:bottom w:val="none" w:sz="0" w:space="0" w:color="auto"/>
                    <w:right w:val="none" w:sz="0" w:space="0" w:color="auto"/>
                  </w:divBdr>
                </w:div>
                <w:div w:id="1726022811">
                  <w:marLeft w:val="0"/>
                  <w:marRight w:val="0"/>
                  <w:marTop w:val="0"/>
                  <w:marBottom w:val="0"/>
                  <w:divBdr>
                    <w:top w:val="none" w:sz="0" w:space="0" w:color="auto"/>
                    <w:left w:val="none" w:sz="0" w:space="0" w:color="auto"/>
                    <w:bottom w:val="none" w:sz="0" w:space="0" w:color="auto"/>
                    <w:right w:val="none" w:sz="0" w:space="0" w:color="auto"/>
                  </w:divBdr>
                </w:div>
                <w:div w:id="734548251">
                  <w:marLeft w:val="0"/>
                  <w:marRight w:val="0"/>
                  <w:marTop w:val="0"/>
                  <w:marBottom w:val="0"/>
                  <w:divBdr>
                    <w:top w:val="none" w:sz="0" w:space="0" w:color="auto"/>
                    <w:left w:val="none" w:sz="0" w:space="0" w:color="auto"/>
                    <w:bottom w:val="none" w:sz="0" w:space="0" w:color="auto"/>
                    <w:right w:val="none" w:sz="0" w:space="0" w:color="auto"/>
                  </w:divBdr>
                </w:div>
                <w:div w:id="7236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768">
      <w:bodyDiv w:val="1"/>
      <w:marLeft w:val="0"/>
      <w:marRight w:val="0"/>
      <w:marTop w:val="0"/>
      <w:marBottom w:val="0"/>
      <w:divBdr>
        <w:top w:val="none" w:sz="0" w:space="0" w:color="auto"/>
        <w:left w:val="none" w:sz="0" w:space="0" w:color="auto"/>
        <w:bottom w:val="none" w:sz="0" w:space="0" w:color="auto"/>
        <w:right w:val="none" w:sz="0" w:space="0" w:color="auto"/>
      </w:divBdr>
      <w:divsChild>
        <w:div w:id="1926377364">
          <w:marLeft w:val="0"/>
          <w:marRight w:val="0"/>
          <w:marTop w:val="0"/>
          <w:marBottom w:val="0"/>
          <w:divBdr>
            <w:top w:val="none" w:sz="0" w:space="0" w:color="auto"/>
            <w:left w:val="none" w:sz="0" w:space="0" w:color="auto"/>
            <w:bottom w:val="none" w:sz="0" w:space="0" w:color="auto"/>
            <w:right w:val="none" w:sz="0" w:space="0" w:color="auto"/>
          </w:divBdr>
          <w:divsChild>
            <w:div w:id="911234123">
              <w:marLeft w:val="0"/>
              <w:marRight w:val="0"/>
              <w:marTop w:val="0"/>
              <w:marBottom w:val="0"/>
              <w:divBdr>
                <w:top w:val="none" w:sz="0" w:space="0" w:color="auto"/>
                <w:left w:val="none" w:sz="0" w:space="0" w:color="auto"/>
                <w:bottom w:val="none" w:sz="0" w:space="0" w:color="auto"/>
                <w:right w:val="none" w:sz="0" w:space="0" w:color="auto"/>
              </w:divBdr>
              <w:divsChild>
                <w:div w:id="1439258386">
                  <w:marLeft w:val="0"/>
                  <w:marRight w:val="0"/>
                  <w:marTop w:val="0"/>
                  <w:marBottom w:val="0"/>
                  <w:divBdr>
                    <w:top w:val="none" w:sz="0" w:space="0" w:color="auto"/>
                    <w:left w:val="none" w:sz="0" w:space="0" w:color="auto"/>
                    <w:bottom w:val="none" w:sz="0" w:space="0" w:color="auto"/>
                    <w:right w:val="none" w:sz="0" w:space="0" w:color="auto"/>
                  </w:divBdr>
                </w:div>
                <w:div w:id="526673654">
                  <w:marLeft w:val="0"/>
                  <w:marRight w:val="0"/>
                  <w:marTop w:val="0"/>
                  <w:marBottom w:val="0"/>
                  <w:divBdr>
                    <w:top w:val="none" w:sz="0" w:space="0" w:color="auto"/>
                    <w:left w:val="none" w:sz="0" w:space="0" w:color="auto"/>
                    <w:bottom w:val="none" w:sz="0" w:space="0" w:color="auto"/>
                    <w:right w:val="none" w:sz="0" w:space="0" w:color="auto"/>
                  </w:divBdr>
                  <w:divsChild>
                    <w:div w:id="1674262756">
                      <w:marLeft w:val="0"/>
                      <w:marRight w:val="0"/>
                      <w:marTop w:val="0"/>
                      <w:marBottom w:val="0"/>
                      <w:divBdr>
                        <w:top w:val="none" w:sz="0" w:space="0" w:color="auto"/>
                        <w:left w:val="none" w:sz="0" w:space="0" w:color="auto"/>
                        <w:bottom w:val="none" w:sz="0" w:space="0" w:color="auto"/>
                        <w:right w:val="none" w:sz="0" w:space="0" w:color="auto"/>
                      </w:divBdr>
                    </w:div>
                    <w:div w:id="566569549">
                      <w:marLeft w:val="0"/>
                      <w:marRight w:val="0"/>
                      <w:marTop w:val="0"/>
                      <w:marBottom w:val="0"/>
                      <w:divBdr>
                        <w:top w:val="none" w:sz="0" w:space="0" w:color="auto"/>
                        <w:left w:val="none" w:sz="0" w:space="0" w:color="auto"/>
                        <w:bottom w:val="none" w:sz="0" w:space="0" w:color="auto"/>
                        <w:right w:val="none" w:sz="0" w:space="0" w:color="auto"/>
                      </w:divBdr>
                    </w:div>
                    <w:div w:id="1938096149">
                      <w:marLeft w:val="0"/>
                      <w:marRight w:val="0"/>
                      <w:marTop w:val="0"/>
                      <w:marBottom w:val="0"/>
                      <w:divBdr>
                        <w:top w:val="none" w:sz="0" w:space="0" w:color="auto"/>
                        <w:left w:val="none" w:sz="0" w:space="0" w:color="auto"/>
                        <w:bottom w:val="none" w:sz="0" w:space="0" w:color="auto"/>
                        <w:right w:val="none" w:sz="0" w:space="0" w:color="auto"/>
                      </w:divBdr>
                    </w:div>
                  </w:divsChild>
                </w:div>
                <w:div w:id="1708334191">
                  <w:marLeft w:val="0"/>
                  <w:marRight w:val="0"/>
                  <w:marTop w:val="0"/>
                  <w:marBottom w:val="0"/>
                  <w:divBdr>
                    <w:top w:val="none" w:sz="0" w:space="0" w:color="auto"/>
                    <w:left w:val="none" w:sz="0" w:space="0" w:color="auto"/>
                    <w:bottom w:val="none" w:sz="0" w:space="0" w:color="auto"/>
                    <w:right w:val="none" w:sz="0" w:space="0" w:color="auto"/>
                  </w:divBdr>
                  <w:divsChild>
                    <w:div w:id="576742770">
                      <w:marLeft w:val="0"/>
                      <w:marRight w:val="0"/>
                      <w:marTop w:val="0"/>
                      <w:marBottom w:val="0"/>
                      <w:divBdr>
                        <w:top w:val="none" w:sz="0" w:space="0" w:color="auto"/>
                        <w:left w:val="none" w:sz="0" w:space="0" w:color="auto"/>
                        <w:bottom w:val="none" w:sz="0" w:space="0" w:color="auto"/>
                        <w:right w:val="none" w:sz="0" w:space="0" w:color="auto"/>
                      </w:divBdr>
                    </w:div>
                    <w:div w:id="1510372001">
                      <w:marLeft w:val="0"/>
                      <w:marRight w:val="0"/>
                      <w:marTop w:val="0"/>
                      <w:marBottom w:val="0"/>
                      <w:divBdr>
                        <w:top w:val="none" w:sz="0" w:space="0" w:color="auto"/>
                        <w:left w:val="none" w:sz="0" w:space="0" w:color="auto"/>
                        <w:bottom w:val="none" w:sz="0" w:space="0" w:color="auto"/>
                        <w:right w:val="none" w:sz="0" w:space="0" w:color="auto"/>
                      </w:divBdr>
                    </w:div>
                    <w:div w:id="810951169">
                      <w:marLeft w:val="0"/>
                      <w:marRight w:val="0"/>
                      <w:marTop w:val="0"/>
                      <w:marBottom w:val="0"/>
                      <w:divBdr>
                        <w:top w:val="none" w:sz="0" w:space="0" w:color="auto"/>
                        <w:left w:val="none" w:sz="0" w:space="0" w:color="auto"/>
                        <w:bottom w:val="none" w:sz="0" w:space="0" w:color="auto"/>
                        <w:right w:val="none" w:sz="0" w:space="0" w:color="auto"/>
                      </w:divBdr>
                    </w:div>
                    <w:div w:id="386300988">
                      <w:marLeft w:val="0"/>
                      <w:marRight w:val="0"/>
                      <w:marTop w:val="0"/>
                      <w:marBottom w:val="0"/>
                      <w:divBdr>
                        <w:top w:val="none" w:sz="0" w:space="0" w:color="auto"/>
                        <w:left w:val="none" w:sz="0" w:space="0" w:color="auto"/>
                        <w:bottom w:val="none" w:sz="0" w:space="0" w:color="auto"/>
                        <w:right w:val="none" w:sz="0" w:space="0" w:color="auto"/>
                      </w:divBdr>
                    </w:div>
                    <w:div w:id="982854058">
                      <w:marLeft w:val="0"/>
                      <w:marRight w:val="0"/>
                      <w:marTop w:val="0"/>
                      <w:marBottom w:val="0"/>
                      <w:divBdr>
                        <w:top w:val="none" w:sz="0" w:space="0" w:color="auto"/>
                        <w:left w:val="none" w:sz="0" w:space="0" w:color="auto"/>
                        <w:bottom w:val="none" w:sz="0" w:space="0" w:color="auto"/>
                        <w:right w:val="none" w:sz="0" w:space="0" w:color="auto"/>
                      </w:divBdr>
                    </w:div>
                  </w:divsChild>
                </w:div>
                <w:div w:id="1403872345">
                  <w:marLeft w:val="0"/>
                  <w:marRight w:val="0"/>
                  <w:marTop w:val="0"/>
                  <w:marBottom w:val="0"/>
                  <w:divBdr>
                    <w:top w:val="none" w:sz="0" w:space="0" w:color="auto"/>
                    <w:left w:val="none" w:sz="0" w:space="0" w:color="auto"/>
                    <w:bottom w:val="none" w:sz="0" w:space="0" w:color="auto"/>
                    <w:right w:val="none" w:sz="0" w:space="0" w:color="auto"/>
                  </w:divBdr>
                  <w:divsChild>
                    <w:div w:id="1891724357">
                      <w:marLeft w:val="0"/>
                      <w:marRight w:val="0"/>
                      <w:marTop w:val="0"/>
                      <w:marBottom w:val="0"/>
                      <w:divBdr>
                        <w:top w:val="none" w:sz="0" w:space="0" w:color="auto"/>
                        <w:left w:val="none" w:sz="0" w:space="0" w:color="auto"/>
                        <w:bottom w:val="none" w:sz="0" w:space="0" w:color="auto"/>
                        <w:right w:val="none" w:sz="0" w:space="0" w:color="auto"/>
                      </w:divBdr>
                    </w:div>
                    <w:div w:id="898172240">
                      <w:marLeft w:val="0"/>
                      <w:marRight w:val="0"/>
                      <w:marTop w:val="0"/>
                      <w:marBottom w:val="0"/>
                      <w:divBdr>
                        <w:top w:val="none" w:sz="0" w:space="0" w:color="auto"/>
                        <w:left w:val="none" w:sz="0" w:space="0" w:color="auto"/>
                        <w:bottom w:val="none" w:sz="0" w:space="0" w:color="auto"/>
                        <w:right w:val="none" w:sz="0" w:space="0" w:color="auto"/>
                      </w:divBdr>
                    </w:div>
                  </w:divsChild>
                </w:div>
                <w:div w:id="1547178841">
                  <w:marLeft w:val="0"/>
                  <w:marRight w:val="0"/>
                  <w:marTop w:val="0"/>
                  <w:marBottom w:val="0"/>
                  <w:divBdr>
                    <w:top w:val="none" w:sz="0" w:space="0" w:color="auto"/>
                    <w:left w:val="none" w:sz="0" w:space="0" w:color="auto"/>
                    <w:bottom w:val="none" w:sz="0" w:space="0" w:color="auto"/>
                    <w:right w:val="none" w:sz="0" w:space="0" w:color="auto"/>
                  </w:divBdr>
                </w:div>
                <w:div w:id="1174996756">
                  <w:marLeft w:val="0"/>
                  <w:marRight w:val="0"/>
                  <w:marTop w:val="0"/>
                  <w:marBottom w:val="0"/>
                  <w:divBdr>
                    <w:top w:val="none" w:sz="0" w:space="0" w:color="auto"/>
                    <w:left w:val="none" w:sz="0" w:space="0" w:color="auto"/>
                    <w:bottom w:val="none" w:sz="0" w:space="0" w:color="auto"/>
                    <w:right w:val="none" w:sz="0" w:space="0" w:color="auto"/>
                  </w:divBdr>
                </w:div>
                <w:div w:id="1521241466">
                  <w:marLeft w:val="0"/>
                  <w:marRight w:val="0"/>
                  <w:marTop w:val="0"/>
                  <w:marBottom w:val="0"/>
                  <w:divBdr>
                    <w:top w:val="none" w:sz="0" w:space="0" w:color="auto"/>
                    <w:left w:val="none" w:sz="0" w:space="0" w:color="auto"/>
                    <w:bottom w:val="none" w:sz="0" w:space="0" w:color="auto"/>
                    <w:right w:val="none" w:sz="0" w:space="0" w:color="auto"/>
                  </w:divBdr>
                  <w:divsChild>
                    <w:div w:id="358432169">
                      <w:marLeft w:val="0"/>
                      <w:marRight w:val="0"/>
                      <w:marTop w:val="0"/>
                      <w:marBottom w:val="0"/>
                      <w:divBdr>
                        <w:top w:val="none" w:sz="0" w:space="0" w:color="auto"/>
                        <w:left w:val="none" w:sz="0" w:space="0" w:color="auto"/>
                        <w:bottom w:val="none" w:sz="0" w:space="0" w:color="auto"/>
                        <w:right w:val="none" w:sz="0" w:space="0" w:color="auto"/>
                      </w:divBdr>
                    </w:div>
                    <w:div w:id="490340532">
                      <w:marLeft w:val="0"/>
                      <w:marRight w:val="0"/>
                      <w:marTop w:val="0"/>
                      <w:marBottom w:val="0"/>
                      <w:divBdr>
                        <w:top w:val="none" w:sz="0" w:space="0" w:color="auto"/>
                        <w:left w:val="none" w:sz="0" w:space="0" w:color="auto"/>
                        <w:bottom w:val="none" w:sz="0" w:space="0" w:color="auto"/>
                        <w:right w:val="none" w:sz="0" w:space="0" w:color="auto"/>
                      </w:divBdr>
                    </w:div>
                    <w:div w:id="2042508438">
                      <w:marLeft w:val="0"/>
                      <w:marRight w:val="0"/>
                      <w:marTop w:val="0"/>
                      <w:marBottom w:val="0"/>
                      <w:divBdr>
                        <w:top w:val="none" w:sz="0" w:space="0" w:color="auto"/>
                        <w:left w:val="none" w:sz="0" w:space="0" w:color="auto"/>
                        <w:bottom w:val="none" w:sz="0" w:space="0" w:color="auto"/>
                        <w:right w:val="none" w:sz="0" w:space="0" w:color="auto"/>
                      </w:divBdr>
                    </w:div>
                    <w:div w:id="1851332929">
                      <w:marLeft w:val="0"/>
                      <w:marRight w:val="0"/>
                      <w:marTop w:val="0"/>
                      <w:marBottom w:val="0"/>
                      <w:divBdr>
                        <w:top w:val="none" w:sz="0" w:space="0" w:color="auto"/>
                        <w:left w:val="none" w:sz="0" w:space="0" w:color="auto"/>
                        <w:bottom w:val="none" w:sz="0" w:space="0" w:color="auto"/>
                        <w:right w:val="none" w:sz="0" w:space="0" w:color="auto"/>
                      </w:divBdr>
                    </w:div>
                    <w:div w:id="1403329947">
                      <w:marLeft w:val="0"/>
                      <w:marRight w:val="0"/>
                      <w:marTop w:val="0"/>
                      <w:marBottom w:val="0"/>
                      <w:divBdr>
                        <w:top w:val="none" w:sz="0" w:space="0" w:color="auto"/>
                        <w:left w:val="none" w:sz="0" w:space="0" w:color="auto"/>
                        <w:bottom w:val="none" w:sz="0" w:space="0" w:color="auto"/>
                        <w:right w:val="none" w:sz="0" w:space="0" w:color="auto"/>
                      </w:divBdr>
                    </w:div>
                    <w:div w:id="1554345000">
                      <w:marLeft w:val="0"/>
                      <w:marRight w:val="0"/>
                      <w:marTop w:val="0"/>
                      <w:marBottom w:val="0"/>
                      <w:divBdr>
                        <w:top w:val="none" w:sz="0" w:space="0" w:color="auto"/>
                        <w:left w:val="none" w:sz="0" w:space="0" w:color="auto"/>
                        <w:bottom w:val="none" w:sz="0" w:space="0" w:color="auto"/>
                        <w:right w:val="none" w:sz="0" w:space="0" w:color="auto"/>
                      </w:divBdr>
                    </w:div>
                  </w:divsChild>
                </w:div>
                <w:div w:id="612132961">
                  <w:marLeft w:val="0"/>
                  <w:marRight w:val="0"/>
                  <w:marTop w:val="0"/>
                  <w:marBottom w:val="0"/>
                  <w:divBdr>
                    <w:top w:val="none" w:sz="0" w:space="0" w:color="auto"/>
                    <w:left w:val="none" w:sz="0" w:space="0" w:color="auto"/>
                    <w:bottom w:val="none" w:sz="0" w:space="0" w:color="auto"/>
                    <w:right w:val="none" w:sz="0" w:space="0" w:color="auto"/>
                  </w:divBdr>
                  <w:divsChild>
                    <w:div w:id="1893611044">
                      <w:marLeft w:val="0"/>
                      <w:marRight w:val="0"/>
                      <w:marTop w:val="0"/>
                      <w:marBottom w:val="0"/>
                      <w:divBdr>
                        <w:top w:val="none" w:sz="0" w:space="0" w:color="auto"/>
                        <w:left w:val="none" w:sz="0" w:space="0" w:color="auto"/>
                        <w:bottom w:val="none" w:sz="0" w:space="0" w:color="auto"/>
                        <w:right w:val="none" w:sz="0" w:space="0" w:color="auto"/>
                      </w:divBdr>
                    </w:div>
                    <w:div w:id="641228743">
                      <w:marLeft w:val="0"/>
                      <w:marRight w:val="0"/>
                      <w:marTop w:val="0"/>
                      <w:marBottom w:val="0"/>
                      <w:divBdr>
                        <w:top w:val="none" w:sz="0" w:space="0" w:color="auto"/>
                        <w:left w:val="none" w:sz="0" w:space="0" w:color="auto"/>
                        <w:bottom w:val="none" w:sz="0" w:space="0" w:color="auto"/>
                        <w:right w:val="none" w:sz="0" w:space="0" w:color="auto"/>
                      </w:divBdr>
                    </w:div>
                    <w:div w:id="58788465">
                      <w:marLeft w:val="0"/>
                      <w:marRight w:val="0"/>
                      <w:marTop w:val="0"/>
                      <w:marBottom w:val="0"/>
                      <w:divBdr>
                        <w:top w:val="none" w:sz="0" w:space="0" w:color="auto"/>
                        <w:left w:val="none" w:sz="0" w:space="0" w:color="auto"/>
                        <w:bottom w:val="none" w:sz="0" w:space="0" w:color="auto"/>
                        <w:right w:val="none" w:sz="0" w:space="0" w:color="auto"/>
                      </w:divBdr>
                    </w:div>
                    <w:div w:id="384106997">
                      <w:marLeft w:val="0"/>
                      <w:marRight w:val="0"/>
                      <w:marTop w:val="0"/>
                      <w:marBottom w:val="0"/>
                      <w:divBdr>
                        <w:top w:val="none" w:sz="0" w:space="0" w:color="auto"/>
                        <w:left w:val="none" w:sz="0" w:space="0" w:color="auto"/>
                        <w:bottom w:val="none" w:sz="0" w:space="0" w:color="auto"/>
                        <w:right w:val="none" w:sz="0" w:space="0" w:color="auto"/>
                      </w:divBdr>
                    </w:div>
                  </w:divsChild>
                </w:div>
                <w:div w:id="1832065897">
                  <w:marLeft w:val="0"/>
                  <w:marRight w:val="0"/>
                  <w:marTop w:val="0"/>
                  <w:marBottom w:val="0"/>
                  <w:divBdr>
                    <w:top w:val="none" w:sz="0" w:space="0" w:color="auto"/>
                    <w:left w:val="none" w:sz="0" w:space="0" w:color="auto"/>
                    <w:bottom w:val="none" w:sz="0" w:space="0" w:color="auto"/>
                    <w:right w:val="none" w:sz="0" w:space="0" w:color="auto"/>
                  </w:divBdr>
                </w:div>
                <w:div w:id="205875700">
                  <w:marLeft w:val="0"/>
                  <w:marRight w:val="0"/>
                  <w:marTop w:val="0"/>
                  <w:marBottom w:val="0"/>
                  <w:divBdr>
                    <w:top w:val="none" w:sz="0" w:space="0" w:color="auto"/>
                    <w:left w:val="none" w:sz="0" w:space="0" w:color="auto"/>
                    <w:bottom w:val="none" w:sz="0" w:space="0" w:color="auto"/>
                    <w:right w:val="none" w:sz="0" w:space="0" w:color="auto"/>
                  </w:divBdr>
                </w:div>
                <w:div w:id="1541279001">
                  <w:marLeft w:val="0"/>
                  <w:marRight w:val="0"/>
                  <w:marTop w:val="0"/>
                  <w:marBottom w:val="0"/>
                  <w:divBdr>
                    <w:top w:val="none" w:sz="0" w:space="0" w:color="auto"/>
                    <w:left w:val="none" w:sz="0" w:space="0" w:color="auto"/>
                    <w:bottom w:val="none" w:sz="0" w:space="0" w:color="auto"/>
                    <w:right w:val="none" w:sz="0" w:space="0" w:color="auto"/>
                  </w:divBdr>
                </w:div>
                <w:div w:id="229387470">
                  <w:marLeft w:val="0"/>
                  <w:marRight w:val="0"/>
                  <w:marTop w:val="0"/>
                  <w:marBottom w:val="0"/>
                  <w:divBdr>
                    <w:top w:val="none" w:sz="0" w:space="0" w:color="auto"/>
                    <w:left w:val="none" w:sz="0" w:space="0" w:color="auto"/>
                    <w:bottom w:val="none" w:sz="0" w:space="0" w:color="auto"/>
                    <w:right w:val="none" w:sz="0" w:space="0" w:color="auto"/>
                  </w:divBdr>
                  <w:divsChild>
                    <w:div w:id="2096826587">
                      <w:marLeft w:val="0"/>
                      <w:marRight w:val="0"/>
                      <w:marTop w:val="0"/>
                      <w:marBottom w:val="0"/>
                      <w:divBdr>
                        <w:top w:val="none" w:sz="0" w:space="0" w:color="auto"/>
                        <w:left w:val="none" w:sz="0" w:space="0" w:color="auto"/>
                        <w:bottom w:val="none" w:sz="0" w:space="0" w:color="auto"/>
                        <w:right w:val="none" w:sz="0" w:space="0" w:color="auto"/>
                      </w:divBdr>
                    </w:div>
                    <w:div w:id="1190995073">
                      <w:marLeft w:val="0"/>
                      <w:marRight w:val="0"/>
                      <w:marTop w:val="0"/>
                      <w:marBottom w:val="0"/>
                      <w:divBdr>
                        <w:top w:val="none" w:sz="0" w:space="0" w:color="auto"/>
                        <w:left w:val="none" w:sz="0" w:space="0" w:color="auto"/>
                        <w:bottom w:val="none" w:sz="0" w:space="0" w:color="auto"/>
                        <w:right w:val="none" w:sz="0" w:space="0" w:color="auto"/>
                      </w:divBdr>
                    </w:div>
                    <w:div w:id="1846044516">
                      <w:marLeft w:val="0"/>
                      <w:marRight w:val="0"/>
                      <w:marTop w:val="0"/>
                      <w:marBottom w:val="0"/>
                      <w:divBdr>
                        <w:top w:val="none" w:sz="0" w:space="0" w:color="auto"/>
                        <w:left w:val="none" w:sz="0" w:space="0" w:color="auto"/>
                        <w:bottom w:val="none" w:sz="0" w:space="0" w:color="auto"/>
                        <w:right w:val="none" w:sz="0" w:space="0" w:color="auto"/>
                      </w:divBdr>
                    </w:div>
                  </w:divsChild>
                </w:div>
                <w:div w:id="188183728">
                  <w:marLeft w:val="0"/>
                  <w:marRight w:val="0"/>
                  <w:marTop w:val="0"/>
                  <w:marBottom w:val="0"/>
                  <w:divBdr>
                    <w:top w:val="none" w:sz="0" w:space="0" w:color="auto"/>
                    <w:left w:val="none" w:sz="0" w:space="0" w:color="auto"/>
                    <w:bottom w:val="none" w:sz="0" w:space="0" w:color="auto"/>
                    <w:right w:val="none" w:sz="0" w:space="0" w:color="auto"/>
                  </w:divBdr>
                  <w:divsChild>
                    <w:div w:id="19381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4679">
          <w:marLeft w:val="0"/>
          <w:marRight w:val="0"/>
          <w:marTop w:val="0"/>
          <w:marBottom w:val="0"/>
          <w:divBdr>
            <w:top w:val="none" w:sz="0" w:space="0" w:color="auto"/>
            <w:left w:val="none" w:sz="0" w:space="0" w:color="auto"/>
            <w:bottom w:val="none" w:sz="0" w:space="0" w:color="auto"/>
            <w:right w:val="none" w:sz="0" w:space="0" w:color="auto"/>
          </w:divBdr>
          <w:divsChild>
            <w:div w:id="810371012">
              <w:marLeft w:val="0"/>
              <w:marRight w:val="0"/>
              <w:marTop w:val="0"/>
              <w:marBottom w:val="0"/>
              <w:divBdr>
                <w:top w:val="none" w:sz="0" w:space="0" w:color="auto"/>
                <w:left w:val="none" w:sz="0" w:space="0" w:color="auto"/>
                <w:bottom w:val="none" w:sz="0" w:space="0" w:color="auto"/>
                <w:right w:val="none" w:sz="0" w:space="0" w:color="auto"/>
              </w:divBdr>
              <w:divsChild>
                <w:div w:id="146483715">
                  <w:marLeft w:val="0"/>
                  <w:marRight w:val="0"/>
                  <w:marTop w:val="0"/>
                  <w:marBottom w:val="0"/>
                  <w:divBdr>
                    <w:top w:val="none" w:sz="0" w:space="0" w:color="auto"/>
                    <w:left w:val="none" w:sz="0" w:space="0" w:color="auto"/>
                    <w:bottom w:val="none" w:sz="0" w:space="0" w:color="auto"/>
                    <w:right w:val="none" w:sz="0" w:space="0" w:color="auto"/>
                  </w:divBdr>
                  <w:divsChild>
                    <w:div w:id="1307852792">
                      <w:marLeft w:val="0"/>
                      <w:marRight w:val="0"/>
                      <w:marTop w:val="0"/>
                      <w:marBottom w:val="0"/>
                      <w:divBdr>
                        <w:top w:val="none" w:sz="0" w:space="0" w:color="auto"/>
                        <w:left w:val="none" w:sz="0" w:space="0" w:color="auto"/>
                        <w:bottom w:val="none" w:sz="0" w:space="0" w:color="auto"/>
                        <w:right w:val="none" w:sz="0" w:space="0" w:color="auto"/>
                      </w:divBdr>
                    </w:div>
                    <w:div w:id="636837459">
                      <w:marLeft w:val="0"/>
                      <w:marRight w:val="0"/>
                      <w:marTop w:val="0"/>
                      <w:marBottom w:val="0"/>
                      <w:divBdr>
                        <w:top w:val="none" w:sz="0" w:space="0" w:color="auto"/>
                        <w:left w:val="none" w:sz="0" w:space="0" w:color="auto"/>
                        <w:bottom w:val="none" w:sz="0" w:space="0" w:color="auto"/>
                        <w:right w:val="none" w:sz="0" w:space="0" w:color="auto"/>
                      </w:divBdr>
                    </w:div>
                    <w:div w:id="1271661535">
                      <w:marLeft w:val="0"/>
                      <w:marRight w:val="0"/>
                      <w:marTop w:val="0"/>
                      <w:marBottom w:val="0"/>
                      <w:divBdr>
                        <w:top w:val="none" w:sz="0" w:space="0" w:color="auto"/>
                        <w:left w:val="none" w:sz="0" w:space="0" w:color="auto"/>
                        <w:bottom w:val="none" w:sz="0" w:space="0" w:color="auto"/>
                        <w:right w:val="none" w:sz="0" w:space="0" w:color="auto"/>
                      </w:divBdr>
                    </w:div>
                  </w:divsChild>
                </w:div>
                <w:div w:id="1461992699">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493834476">
                  <w:marLeft w:val="0"/>
                  <w:marRight w:val="0"/>
                  <w:marTop w:val="0"/>
                  <w:marBottom w:val="0"/>
                  <w:divBdr>
                    <w:top w:val="none" w:sz="0" w:space="0" w:color="auto"/>
                    <w:left w:val="none" w:sz="0" w:space="0" w:color="auto"/>
                    <w:bottom w:val="none" w:sz="0" w:space="0" w:color="auto"/>
                    <w:right w:val="none" w:sz="0" w:space="0" w:color="auto"/>
                  </w:divBdr>
                  <w:divsChild>
                    <w:div w:id="2005618853">
                      <w:marLeft w:val="0"/>
                      <w:marRight w:val="0"/>
                      <w:marTop w:val="0"/>
                      <w:marBottom w:val="0"/>
                      <w:divBdr>
                        <w:top w:val="none" w:sz="0" w:space="0" w:color="auto"/>
                        <w:left w:val="none" w:sz="0" w:space="0" w:color="auto"/>
                        <w:bottom w:val="none" w:sz="0" w:space="0" w:color="auto"/>
                        <w:right w:val="none" w:sz="0" w:space="0" w:color="auto"/>
                      </w:divBdr>
                    </w:div>
                    <w:div w:id="2052143016">
                      <w:marLeft w:val="0"/>
                      <w:marRight w:val="0"/>
                      <w:marTop w:val="0"/>
                      <w:marBottom w:val="0"/>
                      <w:divBdr>
                        <w:top w:val="none" w:sz="0" w:space="0" w:color="auto"/>
                        <w:left w:val="none" w:sz="0" w:space="0" w:color="auto"/>
                        <w:bottom w:val="none" w:sz="0" w:space="0" w:color="auto"/>
                        <w:right w:val="none" w:sz="0" w:space="0" w:color="auto"/>
                      </w:divBdr>
                    </w:div>
                    <w:div w:id="1216620594">
                      <w:marLeft w:val="0"/>
                      <w:marRight w:val="0"/>
                      <w:marTop w:val="0"/>
                      <w:marBottom w:val="0"/>
                      <w:divBdr>
                        <w:top w:val="none" w:sz="0" w:space="0" w:color="auto"/>
                        <w:left w:val="none" w:sz="0" w:space="0" w:color="auto"/>
                        <w:bottom w:val="none" w:sz="0" w:space="0" w:color="auto"/>
                        <w:right w:val="none" w:sz="0" w:space="0" w:color="auto"/>
                      </w:divBdr>
                    </w:div>
                    <w:div w:id="196896414">
                      <w:marLeft w:val="0"/>
                      <w:marRight w:val="0"/>
                      <w:marTop w:val="0"/>
                      <w:marBottom w:val="0"/>
                      <w:divBdr>
                        <w:top w:val="none" w:sz="0" w:space="0" w:color="auto"/>
                        <w:left w:val="none" w:sz="0" w:space="0" w:color="auto"/>
                        <w:bottom w:val="none" w:sz="0" w:space="0" w:color="auto"/>
                        <w:right w:val="none" w:sz="0" w:space="0" w:color="auto"/>
                      </w:divBdr>
                    </w:div>
                    <w:div w:id="1552842545">
                      <w:marLeft w:val="0"/>
                      <w:marRight w:val="0"/>
                      <w:marTop w:val="0"/>
                      <w:marBottom w:val="0"/>
                      <w:divBdr>
                        <w:top w:val="none" w:sz="0" w:space="0" w:color="auto"/>
                        <w:left w:val="none" w:sz="0" w:space="0" w:color="auto"/>
                        <w:bottom w:val="none" w:sz="0" w:space="0" w:color="auto"/>
                        <w:right w:val="none" w:sz="0" w:space="0" w:color="auto"/>
                      </w:divBdr>
                    </w:div>
                  </w:divsChild>
                </w:div>
                <w:div w:id="296496202">
                  <w:marLeft w:val="0"/>
                  <w:marRight w:val="0"/>
                  <w:marTop w:val="0"/>
                  <w:marBottom w:val="0"/>
                  <w:divBdr>
                    <w:top w:val="none" w:sz="0" w:space="0" w:color="auto"/>
                    <w:left w:val="none" w:sz="0" w:space="0" w:color="auto"/>
                    <w:bottom w:val="none" w:sz="0" w:space="0" w:color="auto"/>
                    <w:right w:val="none" w:sz="0" w:space="0" w:color="auto"/>
                  </w:divBdr>
                </w:div>
                <w:div w:id="776951138">
                  <w:marLeft w:val="0"/>
                  <w:marRight w:val="0"/>
                  <w:marTop w:val="0"/>
                  <w:marBottom w:val="0"/>
                  <w:divBdr>
                    <w:top w:val="none" w:sz="0" w:space="0" w:color="auto"/>
                    <w:left w:val="none" w:sz="0" w:space="0" w:color="auto"/>
                    <w:bottom w:val="none" w:sz="0" w:space="0" w:color="auto"/>
                    <w:right w:val="none" w:sz="0" w:space="0" w:color="auto"/>
                  </w:divBdr>
                </w:div>
                <w:div w:id="725449999">
                  <w:marLeft w:val="0"/>
                  <w:marRight w:val="0"/>
                  <w:marTop w:val="0"/>
                  <w:marBottom w:val="0"/>
                  <w:divBdr>
                    <w:top w:val="none" w:sz="0" w:space="0" w:color="auto"/>
                    <w:left w:val="none" w:sz="0" w:space="0" w:color="auto"/>
                    <w:bottom w:val="none" w:sz="0" w:space="0" w:color="auto"/>
                    <w:right w:val="none" w:sz="0" w:space="0" w:color="auto"/>
                  </w:divBdr>
                </w:div>
                <w:div w:id="1168136519">
                  <w:marLeft w:val="0"/>
                  <w:marRight w:val="0"/>
                  <w:marTop w:val="0"/>
                  <w:marBottom w:val="0"/>
                  <w:divBdr>
                    <w:top w:val="none" w:sz="0" w:space="0" w:color="auto"/>
                    <w:left w:val="none" w:sz="0" w:space="0" w:color="auto"/>
                    <w:bottom w:val="none" w:sz="0" w:space="0" w:color="auto"/>
                    <w:right w:val="none" w:sz="0" w:space="0" w:color="auto"/>
                  </w:divBdr>
                </w:div>
                <w:div w:id="331568042">
                  <w:marLeft w:val="0"/>
                  <w:marRight w:val="0"/>
                  <w:marTop w:val="0"/>
                  <w:marBottom w:val="0"/>
                  <w:divBdr>
                    <w:top w:val="none" w:sz="0" w:space="0" w:color="auto"/>
                    <w:left w:val="none" w:sz="0" w:space="0" w:color="auto"/>
                    <w:bottom w:val="none" w:sz="0" w:space="0" w:color="auto"/>
                    <w:right w:val="none" w:sz="0" w:space="0" w:color="auto"/>
                  </w:divBdr>
                </w:div>
                <w:div w:id="919215650">
                  <w:marLeft w:val="0"/>
                  <w:marRight w:val="0"/>
                  <w:marTop w:val="0"/>
                  <w:marBottom w:val="0"/>
                  <w:divBdr>
                    <w:top w:val="none" w:sz="0" w:space="0" w:color="auto"/>
                    <w:left w:val="none" w:sz="0" w:space="0" w:color="auto"/>
                    <w:bottom w:val="none" w:sz="0" w:space="0" w:color="auto"/>
                    <w:right w:val="none" w:sz="0" w:space="0" w:color="auto"/>
                  </w:divBdr>
                </w:div>
                <w:div w:id="404105085">
                  <w:marLeft w:val="0"/>
                  <w:marRight w:val="0"/>
                  <w:marTop w:val="0"/>
                  <w:marBottom w:val="0"/>
                  <w:divBdr>
                    <w:top w:val="none" w:sz="0" w:space="0" w:color="auto"/>
                    <w:left w:val="none" w:sz="0" w:space="0" w:color="auto"/>
                    <w:bottom w:val="none" w:sz="0" w:space="0" w:color="auto"/>
                    <w:right w:val="none" w:sz="0" w:space="0" w:color="auto"/>
                  </w:divBdr>
                </w:div>
                <w:div w:id="1861970769">
                  <w:marLeft w:val="0"/>
                  <w:marRight w:val="0"/>
                  <w:marTop w:val="0"/>
                  <w:marBottom w:val="0"/>
                  <w:divBdr>
                    <w:top w:val="none" w:sz="0" w:space="0" w:color="auto"/>
                    <w:left w:val="none" w:sz="0" w:space="0" w:color="auto"/>
                    <w:bottom w:val="none" w:sz="0" w:space="0" w:color="auto"/>
                    <w:right w:val="none" w:sz="0" w:space="0" w:color="auto"/>
                  </w:divBdr>
                </w:div>
                <w:div w:id="445317734">
                  <w:marLeft w:val="0"/>
                  <w:marRight w:val="0"/>
                  <w:marTop w:val="0"/>
                  <w:marBottom w:val="0"/>
                  <w:divBdr>
                    <w:top w:val="none" w:sz="0" w:space="0" w:color="auto"/>
                    <w:left w:val="none" w:sz="0" w:space="0" w:color="auto"/>
                    <w:bottom w:val="none" w:sz="0" w:space="0" w:color="auto"/>
                    <w:right w:val="none" w:sz="0" w:space="0" w:color="auto"/>
                  </w:divBdr>
                </w:div>
                <w:div w:id="91707476">
                  <w:marLeft w:val="0"/>
                  <w:marRight w:val="0"/>
                  <w:marTop w:val="0"/>
                  <w:marBottom w:val="0"/>
                  <w:divBdr>
                    <w:top w:val="none" w:sz="0" w:space="0" w:color="auto"/>
                    <w:left w:val="none" w:sz="0" w:space="0" w:color="auto"/>
                    <w:bottom w:val="none" w:sz="0" w:space="0" w:color="auto"/>
                    <w:right w:val="none" w:sz="0" w:space="0" w:color="auto"/>
                  </w:divBdr>
                </w:div>
                <w:div w:id="877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2021-11-02T10:42:00Z</cp:lastPrinted>
  <dcterms:created xsi:type="dcterms:W3CDTF">2020-04-23T10:27:00Z</dcterms:created>
  <dcterms:modified xsi:type="dcterms:W3CDTF">2021-11-02T10:44:00Z</dcterms:modified>
</cp:coreProperties>
</file>