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B7" w:rsidRPr="00707FAC" w:rsidRDefault="003A6CB7" w:rsidP="003A6CB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707FAC">
        <w:rPr>
          <w:rFonts w:ascii="Liberation Serif" w:hAnsi="Liberation Serif"/>
          <w:b/>
          <w:sz w:val="28"/>
          <w:szCs w:val="28"/>
        </w:rPr>
        <w:t>Извещение о проведении общественного обсуждения</w:t>
      </w:r>
    </w:p>
    <w:p w:rsidR="003A6CB7" w:rsidRPr="00707FAC" w:rsidRDefault="003A6CB7" w:rsidP="003A6CB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707FAC">
        <w:rPr>
          <w:rFonts w:ascii="Liberation Serif" w:hAnsi="Liberation Serif"/>
          <w:b/>
          <w:sz w:val="28"/>
          <w:szCs w:val="28"/>
        </w:rPr>
        <w:t>проекта муниципальной программы</w:t>
      </w:r>
    </w:p>
    <w:p w:rsidR="003A6CB7" w:rsidRPr="00707FAC" w:rsidRDefault="003A6CB7" w:rsidP="003A6CB7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A6CB7" w:rsidRPr="00707FAC" w:rsidRDefault="003A6CB7" w:rsidP="003A6CB7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> </w:t>
      </w:r>
    </w:p>
    <w:p w:rsidR="003A6CB7" w:rsidRPr="00707FAC" w:rsidRDefault="003A6CB7" w:rsidP="003A6CB7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 xml:space="preserve">Администрация Сладковского сельского поселения выносит на обсуждение: </w:t>
      </w:r>
    </w:p>
    <w:p w:rsidR="003A6CB7" w:rsidRPr="00707FAC" w:rsidRDefault="003A6CB7" w:rsidP="003A6CB7">
      <w:pPr>
        <w:pStyle w:val="a3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707FAC">
        <w:rPr>
          <w:rFonts w:ascii="Liberation Serif" w:hAnsi="Liberation Serif"/>
          <w:sz w:val="28"/>
          <w:szCs w:val="28"/>
          <w:u w:val="single"/>
        </w:rPr>
        <w:t>Проект муниципальной программы «Формирование современной городской среды Сладковского сельского поселения  в рамках реализации приоритетного проекта «Формирование комфортной городской среды» на 2018 - 2027 годы»</w:t>
      </w:r>
    </w:p>
    <w:p w:rsidR="003A6CB7" w:rsidRPr="00707FAC" w:rsidRDefault="003A6CB7" w:rsidP="003A6CB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 xml:space="preserve">Предлагаем всем заинтересованным лицам учреждений, организаций, предприятий, общественных объединений, предпринимателям и гражданам принять участие в обсуждении проекта муниципальной программы «Формирование современной городской среды Сладковского сельского поселения  в рамках реализации приоритетного проекта </w:t>
      </w:r>
      <w:r w:rsidRPr="00707FAC">
        <w:rPr>
          <w:rFonts w:ascii="Liberation Serif" w:hAnsi="Liberation Serif"/>
          <w:sz w:val="28"/>
          <w:szCs w:val="28"/>
        </w:rPr>
        <w:br/>
        <w:t>«Формирование комфортной городской среды» на 2018 - 2027 годы»</w:t>
      </w:r>
    </w:p>
    <w:p w:rsidR="003A6CB7" w:rsidRPr="00707FAC" w:rsidRDefault="003A6CB7" w:rsidP="003A6CB7">
      <w:pPr>
        <w:pStyle w:val="a3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707FAC">
        <w:rPr>
          <w:rFonts w:ascii="Liberation Serif" w:hAnsi="Liberation Serif"/>
          <w:sz w:val="28"/>
          <w:szCs w:val="28"/>
        </w:rPr>
        <w:t xml:space="preserve">Общественное обсуждение проводится с 11.07.2022 г. до </w:t>
      </w:r>
      <w:r w:rsidR="00E2788A" w:rsidRPr="00707FAC">
        <w:rPr>
          <w:rFonts w:ascii="Liberation Serif" w:hAnsi="Liberation Serif"/>
          <w:sz w:val="28"/>
          <w:szCs w:val="28"/>
        </w:rPr>
        <w:t>10</w:t>
      </w:r>
      <w:r w:rsidRPr="00707FAC">
        <w:rPr>
          <w:rFonts w:ascii="Liberation Serif" w:hAnsi="Liberation Serif"/>
          <w:sz w:val="28"/>
          <w:szCs w:val="28"/>
        </w:rPr>
        <w:t>.08.2022 г.</w:t>
      </w:r>
    </w:p>
    <w:p w:rsidR="003A6CB7" w:rsidRPr="00707FAC" w:rsidRDefault="003A6CB7" w:rsidP="003A6CB7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>С целью изучения общественного мнения относительно данного документа просим вносить свои замечания и предложения.</w:t>
      </w:r>
    </w:p>
    <w:p w:rsidR="003A6CB7" w:rsidRPr="00707FAC" w:rsidRDefault="003A6CB7" w:rsidP="003A6CB7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>Участники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</w:p>
    <w:p w:rsidR="003A6CB7" w:rsidRPr="00707FAC" w:rsidRDefault="003A6CB7" w:rsidP="003A6CB7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3A6CB7" w:rsidRPr="00707FAC" w:rsidRDefault="003A6CB7" w:rsidP="003A6CB7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07FAC">
        <w:rPr>
          <w:rFonts w:ascii="Liberation Serif" w:hAnsi="Liberation Serif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4" w:history="1">
        <w:r w:rsidRPr="00707FAC">
          <w:rPr>
            <w:rStyle w:val="a4"/>
            <w:rFonts w:ascii="Liberation Serif" w:hAnsi="Liberation Serif"/>
            <w:sz w:val="28"/>
            <w:szCs w:val="28"/>
            <w:lang w:val="en-US"/>
          </w:rPr>
          <w:t>sladkovskoe</w:t>
        </w:r>
        <w:r w:rsidRPr="00707FAC">
          <w:rPr>
            <w:rStyle w:val="a4"/>
            <w:rFonts w:ascii="Liberation Serif" w:hAnsi="Liberation Serif"/>
            <w:sz w:val="28"/>
            <w:szCs w:val="28"/>
          </w:rPr>
          <w:t>1@</w:t>
        </w:r>
        <w:r w:rsidRPr="00707FAC">
          <w:rPr>
            <w:rStyle w:val="a4"/>
            <w:rFonts w:ascii="Liberation Serif" w:hAnsi="Liberation Serif"/>
            <w:sz w:val="28"/>
            <w:szCs w:val="28"/>
            <w:lang w:val="en-US"/>
          </w:rPr>
          <w:t>mail</w:t>
        </w:r>
        <w:r w:rsidRPr="00707FAC">
          <w:rPr>
            <w:rStyle w:val="a4"/>
            <w:rFonts w:ascii="Liberation Serif" w:hAnsi="Liberation Serif"/>
            <w:sz w:val="28"/>
            <w:szCs w:val="28"/>
          </w:rPr>
          <w:t>.</w:t>
        </w:r>
        <w:r w:rsidRPr="00707FAC">
          <w:rPr>
            <w:rStyle w:val="a4"/>
            <w:rFonts w:ascii="Liberation Serif" w:hAnsi="Liberation Serif"/>
            <w:sz w:val="28"/>
            <w:szCs w:val="28"/>
            <w:lang w:val="en-US"/>
          </w:rPr>
          <w:t>ru</w:t>
        </w:r>
      </w:hyperlink>
      <w:r w:rsidRPr="00707FAC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707FAC">
        <w:rPr>
          <w:rFonts w:ascii="Liberation Serif" w:hAnsi="Liberation Serif"/>
          <w:sz w:val="28"/>
          <w:szCs w:val="28"/>
        </w:rPr>
        <w:t>конт</w:t>
      </w:r>
      <w:proofErr w:type="spellEnd"/>
      <w:r w:rsidRPr="00707FAC">
        <w:rPr>
          <w:rFonts w:ascii="Liberation Serif" w:hAnsi="Liberation Serif"/>
          <w:sz w:val="28"/>
          <w:szCs w:val="28"/>
        </w:rPr>
        <w:t xml:space="preserve">. тел.: 8-(34361) 2-44-51. </w:t>
      </w:r>
    </w:p>
    <w:p w:rsidR="003A6CB7" w:rsidRPr="00707FAC" w:rsidRDefault="003A6CB7" w:rsidP="003A6CB7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A6CB7" w:rsidRDefault="003A6CB7" w:rsidP="003A6CB7">
      <w:pPr>
        <w:pStyle w:val="a3"/>
        <w:spacing w:before="0" w:beforeAutospacing="0" w:after="0" w:afterAutospacing="0"/>
        <w:jc w:val="both"/>
        <w:sectPr w:rsidR="003A6CB7" w:rsidSect="00B11CAE">
          <w:pgSz w:w="11906" w:h="16838"/>
          <w:pgMar w:top="680" w:right="680" w:bottom="680" w:left="1418" w:header="709" w:footer="709" w:gutter="0"/>
          <w:cols w:space="708"/>
          <w:docGrid w:linePitch="360"/>
        </w:sectPr>
      </w:pPr>
      <w:r w:rsidRPr="00707FAC">
        <w:rPr>
          <w:rFonts w:ascii="Liberation Serif" w:hAnsi="Liberation Serif"/>
          <w:sz w:val="28"/>
          <w:szCs w:val="28"/>
        </w:rPr>
        <w:t> </w:t>
      </w:r>
    </w:p>
    <w:p w:rsidR="00C8009B" w:rsidRDefault="00C8009B"/>
    <w:sectPr w:rsidR="00C8009B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6CB7"/>
    <w:rsid w:val="000326B9"/>
    <w:rsid w:val="002C4B53"/>
    <w:rsid w:val="002D5F9B"/>
    <w:rsid w:val="00344653"/>
    <w:rsid w:val="003563CB"/>
    <w:rsid w:val="003A6CB7"/>
    <w:rsid w:val="003D6AC2"/>
    <w:rsid w:val="0043733E"/>
    <w:rsid w:val="004B19D9"/>
    <w:rsid w:val="00575145"/>
    <w:rsid w:val="00594BCC"/>
    <w:rsid w:val="006474CE"/>
    <w:rsid w:val="00707FAC"/>
    <w:rsid w:val="007145FB"/>
    <w:rsid w:val="00762E98"/>
    <w:rsid w:val="00785ADF"/>
    <w:rsid w:val="00821385"/>
    <w:rsid w:val="008661CD"/>
    <w:rsid w:val="0097488B"/>
    <w:rsid w:val="00B45BC2"/>
    <w:rsid w:val="00B92DEC"/>
    <w:rsid w:val="00BB0E3D"/>
    <w:rsid w:val="00C70C03"/>
    <w:rsid w:val="00C8009B"/>
    <w:rsid w:val="00CA5337"/>
    <w:rsid w:val="00CB0EF5"/>
    <w:rsid w:val="00CF50A0"/>
    <w:rsid w:val="00D1430D"/>
    <w:rsid w:val="00D44364"/>
    <w:rsid w:val="00E2788A"/>
    <w:rsid w:val="00E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CB7"/>
    <w:pPr>
      <w:spacing w:before="100" w:beforeAutospacing="1" w:after="100" w:afterAutospacing="1"/>
    </w:pPr>
  </w:style>
  <w:style w:type="character" w:styleId="a4">
    <w:name w:val="Hyperlink"/>
    <w:uiPriority w:val="99"/>
    <w:rsid w:val="003A6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kovsko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2022-09-20T03:51:00Z</dcterms:created>
  <dcterms:modified xsi:type="dcterms:W3CDTF">2022-09-20T03:51:00Z</dcterms:modified>
</cp:coreProperties>
</file>