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jc w:val="both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</w:p>
    <w:tbl>
      <w:tblPr>
        <w:tblStyle w:val="7"/>
        <w:tblW w:w="9538" w:type="dxa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8"/>
      </w:tblGrid>
      <w:tr>
        <w:trPr>
          <w:cantSplit/>
        </w:trPr>
        <w:tc>
          <w:tcPr>
            <w:tcW w:w="95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drawing>
                <wp:inline distT="0" distB="0" distL="0" distR="0">
                  <wp:extent cx="5334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538" w:type="dxa"/>
            <w:tcBorders>
              <w:bottom w:val="thinThickSmallGap" w:color="000000" w:sz="2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iCs/>
                <w:sz w:val="28"/>
                <w:szCs w:val="28"/>
              </w:rPr>
              <w:t>Дума Сладковского сельского поселения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val="ru-RU" w:eastAsia="ru-RU" w:bidi="ar-SA"/>
              </w:rPr>
              <w:t>пятого созыва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left="0" w:leftChars="0" w:right="66" w:rightChars="30" w:firstLine="0" w:firstLineChars="0"/>
              <w:jc w:val="center"/>
              <w:textAlignment w:val="auto"/>
              <w:outlineLvl w:val="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Р Е Ш Е Н И 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Liberation Serif" w:hAnsi="Liberation Serif"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>
        <w:rPr>
          <w:rFonts w:ascii="Liberation Serif" w:hAnsi="Liberation Serif"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.02.2023 № 36-1-НПА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                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          с. Сладковское</w:t>
      </w:r>
    </w:p>
    <w:p>
      <w:pPr>
        <w:pStyle w:val="10"/>
        <w:shd w:val="clear" w:color="auto" w:fill="auto"/>
        <w:spacing w:line="250" w:lineRule="exact"/>
        <w:jc w:val="center"/>
        <w:rPr>
          <w:rFonts w:ascii="Liberation Serif" w:hAnsi="Liberation Serif"/>
          <w:color w:val="000000"/>
          <w:sz w:val="28"/>
          <w:szCs w:val="28"/>
        </w:rPr>
      </w:pPr>
    </w:p>
    <w:p>
      <w:pPr>
        <w:pStyle w:val="10"/>
        <w:shd w:val="clear" w:color="auto" w:fill="auto"/>
        <w:spacing w:line="240" w:lineRule="auto"/>
        <w:ind w:left="0" w:leftChars="0" w:right="680" w:firstLine="0" w:firstLineChars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 внесении изменений в решение Думы Сладковског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 сельского      поселения от 23.12.2022 г № 36-НПА «О бюджете Сладковского сельского поселения на 2023 год и плановый период</w:t>
      </w:r>
    </w:p>
    <w:p>
      <w:pPr>
        <w:pStyle w:val="10"/>
        <w:shd w:val="clear" w:color="auto" w:fill="auto"/>
        <w:spacing w:line="240" w:lineRule="auto"/>
        <w:ind w:left="0" w:leftChars="0" w:right="680" w:firstLine="0" w:firstLineChars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2024 и 2025 годов»</w:t>
      </w:r>
    </w:p>
    <w:p>
      <w:pPr>
        <w:pStyle w:val="10"/>
        <w:shd w:val="clear" w:color="auto" w:fill="auto"/>
        <w:spacing w:line="240" w:lineRule="auto"/>
        <w:ind w:left="480" w:right="680" w:firstLine="920"/>
        <w:jc w:val="center"/>
        <w:rPr>
          <w:rFonts w:ascii="Liberation Serif" w:hAnsi="Liberation Serif"/>
          <w:color w:val="000000"/>
          <w:sz w:val="28"/>
          <w:szCs w:val="28"/>
        </w:rPr>
      </w:pPr>
    </w:p>
    <w:p>
      <w:pPr>
        <w:spacing w:after="0" w:line="240" w:lineRule="auto"/>
        <w:ind w:firstLine="48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>о</w:t>
      </w:r>
      <w:r>
        <w:rPr>
          <w:rFonts w:ascii="Liberation Serif" w:hAnsi="Liberation Serif" w:eastAsia="Liberation Serif" w:cs="Liberation Serif"/>
          <w:sz w:val="28"/>
          <w:szCs w:val="28"/>
        </w:rPr>
        <w:t>ответствии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>c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bCs/>
          <w:sz w:val="28"/>
          <w:szCs w:val="28"/>
        </w:rPr>
        <w:t>р</w:t>
      </w:r>
      <w:r>
        <w:rPr>
          <w:rFonts w:ascii="Liberation Serif" w:hAnsi="Liberation Serif" w:eastAsia="Liberation Serif"/>
          <w:bCs/>
          <w:sz w:val="28"/>
          <w:szCs w:val="28"/>
        </w:rPr>
        <w:t>е</w:t>
      </w:r>
      <w:r>
        <w:rPr>
          <w:rFonts w:ascii="Liberation Serif" w:hAnsi="Liberation Serif" w:eastAsia="Liberation Serif"/>
          <w:sz w:val="28"/>
          <w:szCs w:val="28"/>
        </w:rPr>
        <w:t xml:space="preserve">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рассмотрев обращение Администрации Сладковского сельского поселения от 09.01.2023 №12, </w:t>
      </w:r>
      <w:r>
        <w:rPr>
          <w:rFonts w:ascii="Liberation Serif" w:hAnsi="Liberation Serif" w:cs="Times New Roman"/>
          <w:sz w:val="28"/>
          <w:szCs w:val="28"/>
        </w:rPr>
        <w:t>Дума Сладковского сельского поселения</w:t>
      </w:r>
    </w:p>
    <w:p>
      <w:pPr>
        <w:pStyle w:val="10"/>
        <w:shd w:val="clear" w:color="auto" w:fill="auto"/>
        <w:tabs>
          <w:tab w:val="left" w:pos="10206"/>
        </w:tabs>
        <w:spacing w:line="240" w:lineRule="auto"/>
        <w:ind w:firstLine="480"/>
        <w:jc w:val="both"/>
        <w:rPr>
          <w:rFonts w:ascii="Liberation Serif" w:hAnsi="Liberation Serif"/>
          <w:bCs w:val="0"/>
          <w:sz w:val="28"/>
          <w:szCs w:val="28"/>
        </w:rPr>
      </w:pPr>
      <w:r>
        <w:rPr>
          <w:rFonts w:ascii="Liberation Serif" w:hAnsi="Liberation Serif"/>
          <w:bCs w:val="0"/>
          <w:sz w:val="28"/>
          <w:szCs w:val="28"/>
        </w:rPr>
        <w:t>РЕШИЛА: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1. Внести в решение Думы Сладковского сельского поселения от 23.12.2022 № 36-НПА «О бюджете Сладковского сельского поселения на 2023 год и плановый период 2024 и 2025 годов» следующие изменения: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1.1. в подпункте 1 пункта 2 статьи 1 после слов «на 2023 год в сумме» число «56591,7» заменить числом «57151,7»;</w:t>
      </w:r>
    </w:p>
    <w:p>
      <w:pPr>
        <w:pStyle w:val="10"/>
        <w:numPr>
          <w:ilvl w:val="0"/>
          <w:numId w:val="0"/>
        </w:numPr>
        <w:shd w:val="clear" w:color="auto" w:fill="auto"/>
        <w:tabs>
          <w:tab w:val="left" w:pos="0"/>
        </w:tabs>
        <w:spacing w:line="240" w:lineRule="auto"/>
        <w:jc w:val="both"/>
      </w:pP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  <w:t xml:space="preserve">      1.2. в статье 2 после слов «на 2023 год в сумме» число «0,00» заменить числом «560,0».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</w:pPr>
      <w:r>
        <w:rPr>
          <w:rFonts w:ascii="Liberation Serif" w:hAnsi="Liberation Serif"/>
          <w:b w:val="0"/>
          <w:color w:val="212121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2. Внести соответствующие изменения в приложения 4, 6, 10 к решению Думы Сладковского сельского поселения от </w:t>
      </w:r>
      <w:r>
        <w:rPr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  <w:t>23.12.2022 № 36-НПА «О бюджете Сладковского сельского поселения на 2023 год и плановый период 2024 и 2025 годов» и принять их в новой редакции (прилагаются).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3.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«Информационный вестник».</w:t>
      </w:r>
    </w:p>
    <w:p>
      <w:pPr>
        <w:pStyle w:val="10"/>
        <w:numPr>
          <w:ilvl w:val="0"/>
          <w:numId w:val="0"/>
        </w:numPr>
        <w:shd w:val="clear" w:color="auto" w:fill="auto"/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     4. Контроль за исполнением данного Решения возложить на постоянную комиссию по экономической политике и муниципальной собственности (председатель Волохин И.Л.).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Председатель Думы Сладковского                             Глава Сладковского                                                    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сельского поселения                                                   сельского поселения</w:t>
      </w:r>
    </w:p>
    <w:p>
      <w:pPr>
        <w:pStyle w:val="10"/>
        <w:shd w:val="clear" w:color="auto" w:fill="auto"/>
        <w:tabs>
          <w:tab w:val="left" w:pos="0"/>
        </w:tabs>
        <w:spacing w:line="240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_____________     В.А. Потапова                     _____________  Л.П. Фефелова</w:t>
      </w:r>
    </w:p>
    <w:p>
      <w:pPr>
        <w:tabs>
          <w:tab w:val="left" w:pos="5556"/>
        </w:tabs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 Решению Думы Сладковского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</w:t>
      </w:r>
      <w:r>
        <w:rPr>
          <w:rFonts w:ascii="Liberation Serif" w:hAnsi="Liberation Serif"/>
          <w:b/>
          <w:sz w:val="28"/>
          <w:szCs w:val="28"/>
        </w:rPr>
        <w:t>1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.02.2023 г.  № 36-1-НПА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«О внесении изменений в решение Думы Сладковского сельского поселения от 23.12.2022 г. № 36-НПА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 бюджете Сладковского сельского поселения на 2023 год 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плановый период 2024 и 2025 годов» </w:t>
      </w:r>
    </w:p>
    <w:p>
      <w:pPr>
        <w:jc w:val="both"/>
        <w:rPr>
          <w:rFonts w:ascii="Liberation Serif" w:hAnsi="Liberation Serif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>с</w:t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>о</w:t>
      </w:r>
      <w:r>
        <w:rPr>
          <w:rFonts w:ascii="Liberation Serif" w:hAnsi="Liberation Serif" w:eastAsia="Liberation Serif" w:cs="Liberation Serif"/>
          <w:sz w:val="28"/>
          <w:szCs w:val="28"/>
        </w:rPr>
        <w:t>ответствии</w:t>
      </w:r>
      <w:r>
        <w:rPr>
          <w:rFonts w:ascii="Liberation Serif" w:hAnsi="Liberation Serif" w:eastAsia="Liberation Serif" w:cs="Liberation Serif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>c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Бюджетным Кодексом Российской Федерации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eastAsia="Liberation Serif"/>
          <w:sz w:val="28"/>
          <w:szCs w:val="28"/>
        </w:rPr>
        <w:t xml:space="preserve">Решением Думы Сладковского сельского поселения от 25.11.2021 №317-НПА «Об утверждении Положения о бюджетном процессе в Сладковском сельском поселении Слободо-Туринского муниципального района Свердловской области», </w:t>
      </w:r>
      <w:r>
        <w:rPr>
          <w:rFonts w:ascii="Liberation Serif" w:hAnsi="Liberation Serif" w:eastAsia="Liberation Serif" w:cs="Liberation Serif"/>
          <w:sz w:val="28"/>
          <w:szCs w:val="28"/>
        </w:rPr>
        <w:t>письмом Администрации Сладковского сельского поселения от 09.01.2023 №12,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предлагается внести следующие изменения: </w:t>
      </w:r>
    </w:p>
    <w:p>
      <w:pPr>
        <w:numPr>
          <w:ilvl w:val="0"/>
          <w:numId w:val="1"/>
        </w:numPr>
        <w:tabs>
          <w:tab w:val="left" w:pos="0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Увеличить расходную часть бюджета Сладковского сельского поселения на 2023 год за счет остатка денежных средств на счете по состоянию на 01.01.2023 на сумму 560 000 рублей, в том числе:</w:t>
      </w:r>
    </w:p>
    <w:p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Увеличить лимиты бюджетных ассигнований на 2023 год Администрации Сладковского сельского поселения на сумму 560 000 рублей, в том числе по кодам бюджетной классификации:</w:t>
      </w: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раздел 0800 «Культура, кинематография», подраздел 0801 «Культура», целевая статья 2080326030 «Субсидии на иные цели», вид расходов 610 «Субсидии бюджетным учреждениям» в сумме 560 000 рублей.</w:t>
      </w:r>
    </w:p>
    <w:p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>
      <w:pPr>
        <w:pStyle w:val="18"/>
        <w:ind w:left="0"/>
        <w:rPr>
          <w:rFonts w:ascii="Liberation Serif" w:hAnsi="Liberation Serif"/>
          <w:sz w:val="28"/>
          <w:szCs w:val="28"/>
        </w:rPr>
      </w:pPr>
    </w:p>
    <w:p>
      <w:pPr>
        <w:pStyle w:val="18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Глава Сладковского сельского поселения                                  Л.П. Фефелова</w:t>
      </w:r>
    </w:p>
    <w:p>
      <w:pPr>
        <w:tabs>
          <w:tab w:val="left" w:pos="5556"/>
        </w:tabs>
        <w:rPr>
          <w:sz w:val="28"/>
          <w:szCs w:val="28"/>
        </w:rPr>
      </w:pPr>
    </w:p>
    <w:sectPr>
      <w:pgSz w:w="11906" w:h="16838"/>
      <w:pgMar w:top="827" w:right="892" w:bottom="567" w:left="1394" w:header="0" w:footer="0" w:gutter="0"/>
      <w:cols w:space="720" w:num="1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Liberation Sans">
    <w:panose1 w:val="020B0604020202020204"/>
    <w:charset w:val="CC"/>
    <w:family w:val="swiss"/>
    <w:pitch w:val="default"/>
    <w:sig w:usb0="A00002AF" w:usb1="500078FB" w:usb2="00000000" w:usb3="00000000" w:csb0="6000009F" w:csb1="DFD70000"/>
  </w:font>
  <w:font w:name="Microsoft YaHei">
    <w:altName w:val="WenQuanYi Micro Hei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Kedage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200101FF" w:csb1="2028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ymbol">
    <w:altName w:val="Kedage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Lucid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Calibri Light">
    <w:altName w:val="Arial"/>
    <w:panose1 w:val="020F0302020204030204"/>
    <w:charset w:val="CC"/>
    <w:family w:val="modern"/>
    <w:pitch w:val="default"/>
    <w:sig w:usb0="00000000" w:usb1="00000000" w:usb2="00000000" w:usb3="00000000" w:csb0="0000019F" w:csb1="00000000"/>
  </w:font>
  <w:font w:name="游ゴシック Light">
    <w:altName w:val="Times New Roman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Segoe UI">
    <w:altName w:val="Noto Sans"/>
    <w:panose1 w:val="020B0502040204020203"/>
    <w:charset w:val="CC"/>
    <w:family w:val="modern"/>
    <w:pitch w:val="default"/>
    <w:sig w:usb0="00000000" w:usb1="00000000" w:usb2="00000029" w:usb3="00000000" w:csb0="000001DF" w:csb1="00000000"/>
  </w:font>
  <w:font w:name="游明朝">
    <w:altName w:val="Times New Roman"/>
    <w:panose1 w:val="00000000000000000000"/>
    <w:charset w:val="80"/>
    <w:family w:val="decorative"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0">
    <w:altName w:val="Monospace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riam Mono CLM">
    <w:altName w:val="FreeSans"/>
    <w:panose1 w:val="02000503000000000000"/>
    <w:charset w:val="00"/>
    <w:family w:val="auto"/>
    <w:pitch w:val="default"/>
    <w:sig w:usb0="00000000" w:usb1="00000000" w:usb2="00000000" w:usb3="00000000" w:csb0="0000002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ixedsys">
    <w:altName w:val="Andale Mono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SimSun">
    <w:altName w:val="WenQuanYi Micro Hei"/>
    <w:panose1 w:val="02010609030101010101"/>
    <w:charset w:val="86"/>
    <w:family w:val="roma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BC"/>
    <w:rsid w:val="000224CB"/>
    <w:rsid w:val="00024BE7"/>
    <w:rsid w:val="000318E5"/>
    <w:rsid w:val="000F0954"/>
    <w:rsid w:val="00190287"/>
    <w:rsid w:val="00266C97"/>
    <w:rsid w:val="002942AE"/>
    <w:rsid w:val="00307B7A"/>
    <w:rsid w:val="00317721"/>
    <w:rsid w:val="00362BBC"/>
    <w:rsid w:val="0038301E"/>
    <w:rsid w:val="003C4DB2"/>
    <w:rsid w:val="003D1A27"/>
    <w:rsid w:val="0045320E"/>
    <w:rsid w:val="004A5081"/>
    <w:rsid w:val="005923E1"/>
    <w:rsid w:val="005B2F3D"/>
    <w:rsid w:val="005C0C4A"/>
    <w:rsid w:val="005F5555"/>
    <w:rsid w:val="00614CBE"/>
    <w:rsid w:val="0066492B"/>
    <w:rsid w:val="006B6FD0"/>
    <w:rsid w:val="006F7AAD"/>
    <w:rsid w:val="00724569"/>
    <w:rsid w:val="007B15B1"/>
    <w:rsid w:val="007C6F08"/>
    <w:rsid w:val="00844544"/>
    <w:rsid w:val="008F1573"/>
    <w:rsid w:val="008F3C68"/>
    <w:rsid w:val="009049BC"/>
    <w:rsid w:val="00946C04"/>
    <w:rsid w:val="00A0682B"/>
    <w:rsid w:val="00A600E7"/>
    <w:rsid w:val="00A64394"/>
    <w:rsid w:val="00B153CD"/>
    <w:rsid w:val="00C15E8C"/>
    <w:rsid w:val="00C3629C"/>
    <w:rsid w:val="00C67515"/>
    <w:rsid w:val="00CA1070"/>
    <w:rsid w:val="00DB207B"/>
    <w:rsid w:val="00E15E48"/>
    <w:rsid w:val="00E80987"/>
    <w:rsid w:val="00F348BD"/>
    <w:rsid w:val="00F42038"/>
    <w:rsid w:val="00FE528C"/>
    <w:rsid w:val="24823EA6"/>
    <w:rsid w:val="332430B4"/>
    <w:rsid w:val="33869A18"/>
    <w:rsid w:val="37DF223E"/>
    <w:rsid w:val="3EC2187E"/>
    <w:rsid w:val="3F9D7291"/>
    <w:rsid w:val="52CB3750"/>
    <w:rsid w:val="62EC09D1"/>
    <w:rsid w:val="65F9132B"/>
    <w:rsid w:val="6FAD9771"/>
    <w:rsid w:val="7AF5D993"/>
    <w:rsid w:val="BF8F3ABF"/>
    <w:rsid w:val="D6F6B49B"/>
    <w:rsid w:val="FE7F755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unhideWhenUsed/>
    <w:qFormat/>
    <w:uiPriority w:val="99"/>
  </w:style>
  <w:style w:type="paragraph" w:styleId="3">
    <w:name w:val="Body Text"/>
    <w:basedOn w:val="1"/>
    <w:qFormat/>
    <w:uiPriority w:val="0"/>
    <w:pPr>
      <w:spacing w:after="140"/>
    </w:pPr>
  </w:style>
  <w:style w:type="paragraph" w:styleId="4">
    <w:name w:val="index heading"/>
    <w:basedOn w:val="1"/>
    <w:next w:val="2"/>
    <w:qFormat/>
    <w:uiPriority w:val="0"/>
    <w:pPr>
      <w:suppressLineNumbers/>
    </w:pPr>
    <w:rPr>
      <w:rFonts w:cs="Arial"/>
    </w:rPr>
  </w:style>
  <w:style w:type="paragraph" w:styleId="5">
    <w:name w:val="List"/>
    <w:basedOn w:val="3"/>
    <w:qFormat/>
    <w:uiPriority w:val="0"/>
    <w:rPr>
      <w:rFonts w:cs="Arial"/>
    </w:rPr>
  </w:style>
  <w:style w:type="paragraph" w:customStyle="1" w:styleId="8">
    <w:name w:val="Заголовок 11"/>
    <w:basedOn w:val="1"/>
    <w:next w:val="1"/>
    <w:link w:val="1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9">
    <w:name w:val="Основной текст (2)_"/>
    <w:basedOn w:val="6"/>
    <w:link w:val="10"/>
    <w:qFormat/>
    <w:locked/>
    <w:uiPriority w:val="0"/>
    <w:rPr>
      <w:rFonts w:ascii="Times New Roman" w:hAnsi="Times New Roman"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 (2)"/>
    <w:basedOn w:val="1"/>
    <w:link w:val="9"/>
    <w:qFormat/>
    <w:uiPriority w:val="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eastAsia="Times New Roman" w:cs="Times New Roman"/>
      <w:b/>
      <w:bCs/>
      <w:spacing w:val="5"/>
      <w:sz w:val="25"/>
      <w:szCs w:val="25"/>
    </w:rPr>
  </w:style>
  <w:style w:type="character" w:customStyle="1" w:styleId="11">
    <w:name w:val="Основной текст_"/>
    <w:basedOn w:val="6"/>
    <w:link w:val="8"/>
    <w:qFormat/>
    <w:locked/>
    <w:uiPriority w:val="0"/>
    <w:rPr>
      <w:rFonts w:ascii="Times New Roman" w:hAnsi="Times New Roman" w:eastAsia="Times New Roman" w:cs="Times New Roman"/>
      <w:spacing w:val="4"/>
      <w:sz w:val="25"/>
      <w:szCs w:val="25"/>
      <w:shd w:val="clear" w:color="auto" w:fill="FFFFFF"/>
    </w:rPr>
  </w:style>
  <w:style w:type="character" w:customStyle="1" w:styleId="12">
    <w:name w:val="Заголовок 1 Знак"/>
    <w:basedOn w:val="6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13">
    <w:name w:val="Заголовок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4">
    <w:name w:val="Название объекта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16">
    <w:name w:val="Основной текст1"/>
    <w:basedOn w:val="1"/>
    <w:qFormat/>
    <w:uiPriority w:val="0"/>
    <w:pPr>
      <w:widowControl w:val="0"/>
      <w:shd w:val="clear" w:color="auto" w:fill="FFFFFF"/>
      <w:spacing w:after="360"/>
      <w:ind w:hanging="360"/>
    </w:pPr>
    <w:rPr>
      <w:rFonts w:ascii="Times New Roman" w:hAnsi="Times New Roman" w:eastAsia="Times New Roman" w:cs="Times New Roman"/>
      <w:spacing w:val="4"/>
      <w:sz w:val="25"/>
      <w:szCs w:val="25"/>
    </w:rPr>
  </w:style>
  <w:style w:type="paragraph" w:customStyle="1" w:styleId="17">
    <w:name w:val="No Spacing"/>
    <w:qFormat/>
    <w:uiPriority w:val="1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ConsPlusNormal"/>
    <w:qFormat/>
    <w:uiPriority w:val="99"/>
    <w:pPr>
      <w:widowControl w:val="0"/>
      <w:suppressAutoHyphens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1849</Characters>
  <Lines>15</Lines>
  <Paragraphs>4</Paragraphs>
  <TotalTime>0</TotalTime>
  <ScaleCrop>false</ScaleCrop>
  <LinksUpToDate>false</LinksUpToDate>
  <CharactersWithSpaces>2169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2017-11-28T22:01:00Z</dcterms:created>
  <dc:creator>user43</dc:creator>
  <cp:lastModifiedBy>yurist</cp:lastModifiedBy>
  <cp:lastPrinted>2023-02-27T15:54:23Z</cp:lastPrinted>
  <dcterms:modified xsi:type="dcterms:W3CDTF">2023-02-27T16:06:27Z</dcterms:modified>
  <dc:title>Дума Сладковского сельского поселения 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  <property fmtid="{D5CDD505-2E9C-101B-9397-08002B2CF9AE}" pid="9" name="ICV">
    <vt:lpwstr>AFB8D3742C1B492FAA95344EA5EE5DBF</vt:lpwstr>
  </property>
</Properties>
</file>