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C3" w:rsidRDefault="00E43A89" w:rsidP="00E43A89">
      <w:pPr>
        <w:spacing w:after="0" w:line="0" w:lineRule="atLeast"/>
        <w:jc w:val="center"/>
        <w:rPr>
          <w:rFonts w:ascii="Liberation Serif" w:hAnsi="Liberation Serif" w:cs="Liberation Serif"/>
          <w:lang w:val="zh-CN" w:eastAsia="zh-CN"/>
        </w:rPr>
      </w:pPr>
      <w:bookmarkStart w:id="0" w:name="_GoBack"/>
      <w:r>
        <w:rPr>
          <w:rFonts w:ascii="Liberation Serif" w:hAnsi="Liberation Serif" w:cs="Liberation Serif"/>
          <w:noProof/>
        </w:rPr>
        <w:drawing>
          <wp:inline distT="0" distB="0" distL="114300" distR="114300">
            <wp:extent cx="523875" cy="800735"/>
            <wp:effectExtent l="0" t="0" r="9525" b="18415"/>
            <wp:docPr id="1" name="Изображение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##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212EC3" w:rsidRDefault="00E43A89" w:rsidP="00E43A89">
      <w:pPr>
        <w:spacing w:after="0" w:line="0" w:lineRule="atLeast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Дума Сладковского сельского поселения</w:t>
      </w:r>
    </w:p>
    <w:p w:rsidR="00212EC3" w:rsidRDefault="00E43A89" w:rsidP="00E43A89">
      <w:pPr>
        <w:spacing w:after="0" w:line="0" w:lineRule="atLeast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Слободо-Туринского муниципального района</w:t>
      </w:r>
    </w:p>
    <w:p w:rsidR="00212EC3" w:rsidRDefault="00E43A89" w:rsidP="00E43A89">
      <w:pPr>
        <w:spacing w:after="0" w:line="0" w:lineRule="atLeast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Свердловской области</w:t>
      </w:r>
    </w:p>
    <w:p w:rsidR="00212EC3" w:rsidRDefault="00E43A89" w:rsidP="00E43A89">
      <w:pPr>
        <w:spacing w:after="0" w:line="0" w:lineRule="atLeast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пятого созыва</w:t>
      </w:r>
    </w:p>
    <w:p w:rsidR="00212EC3" w:rsidRDefault="00E43A89" w:rsidP="00E43A89">
      <w:pPr>
        <w:spacing w:after="0" w:line="0" w:lineRule="atLeast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РЕШЕНИЕ</w:t>
      </w:r>
    </w:p>
    <w:tbl>
      <w:tblPr>
        <w:tblW w:w="9778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212EC3">
        <w:trPr>
          <w:trHeight w:val="100"/>
        </w:trPr>
        <w:tc>
          <w:tcPr>
            <w:tcW w:w="97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EC3" w:rsidRDefault="00E43A89" w:rsidP="00E43A89">
            <w:pPr>
              <w:spacing w:after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От 29.06.2023 № 69-</w:t>
            </w:r>
            <w:proofErr w:type="spellStart"/>
            <w:r>
              <w:rPr>
                <w:rFonts w:ascii="Liberation Serif" w:hAnsi="Liberation Serif"/>
              </w:rPr>
              <w:t>НПА</w:t>
            </w:r>
            <w:proofErr w:type="spellEnd"/>
            <w:r>
              <w:rPr>
                <w:rFonts w:ascii="Liberation Serif" w:hAnsi="Liberation Serif"/>
              </w:rPr>
              <w:t xml:space="preserve">                                             с. Сладковское</w:t>
            </w:r>
          </w:p>
        </w:tc>
      </w:tr>
    </w:tbl>
    <w:p w:rsidR="00212EC3" w:rsidRDefault="00E43A89" w:rsidP="00E43A89">
      <w:pPr>
        <w:spacing w:after="0" w:line="0" w:lineRule="atLeast"/>
        <w:ind w:left="284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О внесении изменений в Положение о премировании </w:t>
      </w:r>
      <w:r>
        <w:rPr>
          <w:rFonts w:ascii="Liberation Serif" w:hAnsi="Liberation Serif" w:cs="Liberation Serif"/>
          <w:b/>
          <w:color w:val="000000"/>
        </w:rPr>
        <w:t>муниципальных служащих, замещающих должности муниципальной службы в администрации</w:t>
      </w:r>
    </w:p>
    <w:p w:rsidR="00212EC3" w:rsidRDefault="00E43A89" w:rsidP="00E43A89">
      <w:pPr>
        <w:spacing w:after="0" w:line="0" w:lineRule="atLeast"/>
        <w:ind w:left="284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Сладковского сельского поселения</w:t>
      </w:r>
    </w:p>
    <w:p w:rsidR="00212EC3" w:rsidRDefault="00E43A89" w:rsidP="00E43A89">
      <w:pPr>
        <w:spacing w:after="0" w:line="0" w:lineRule="atLeast"/>
      </w:pPr>
      <w:r>
        <w:t xml:space="preserve">    </w:t>
      </w:r>
    </w:p>
    <w:p w:rsidR="00212EC3" w:rsidRDefault="00E43A89" w:rsidP="00E43A89">
      <w:pPr>
        <w:spacing w:after="0"/>
        <w:ind w:firstLine="4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целях приведения нормативных правовых актов Сладковского сельского поселения в соответствие с законодательством, руководствуясь Уставо</w:t>
      </w:r>
      <w:r>
        <w:rPr>
          <w:rFonts w:ascii="Liberation Serif" w:hAnsi="Liberation Serif" w:cs="Liberation Serif"/>
        </w:rPr>
        <w:t>м Сладковского сельского поселения, Дума Сладковского сельского поселения</w:t>
      </w:r>
    </w:p>
    <w:p w:rsidR="00212EC3" w:rsidRDefault="00212EC3" w:rsidP="00E43A89">
      <w:pPr>
        <w:spacing w:after="0"/>
        <w:ind w:firstLine="480"/>
        <w:jc w:val="both"/>
        <w:rPr>
          <w:rFonts w:ascii="Liberation Serif" w:hAnsi="Liberation Serif" w:cs="Liberation Serif"/>
        </w:rPr>
      </w:pPr>
    </w:p>
    <w:p w:rsidR="00212EC3" w:rsidRDefault="00E43A89" w:rsidP="00E43A89">
      <w:pPr>
        <w:spacing w:after="0"/>
        <w:ind w:firstLine="48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РЕШИЛА:</w:t>
      </w:r>
    </w:p>
    <w:p w:rsidR="00212EC3" w:rsidRDefault="00E43A89" w:rsidP="00E43A89">
      <w:pPr>
        <w:spacing w:after="0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</w:rPr>
        <w:t xml:space="preserve">    1. Внести в Положение </w:t>
      </w:r>
      <w:r>
        <w:rPr>
          <w:rFonts w:ascii="Liberation Serif" w:hAnsi="Liberation Serif" w:cs="Liberation Serif"/>
          <w:bCs/>
          <w:color w:val="000000"/>
        </w:rPr>
        <w:t xml:space="preserve">о премировании муниципальных служащих, замещающих должности муниципальной службы в администрации Сладковского сельского поселения, утвержденное </w:t>
      </w:r>
      <w:r>
        <w:rPr>
          <w:rFonts w:ascii="Liberation Serif" w:hAnsi="Liberation Serif" w:cs="Liberation Serif"/>
          <w:bCs/>
          <w:color w:val="000000"/>
        </w:rPr>
        <w:t>решением Думы Сладковского сельского поселения от 26.12.2019 № 196-</w:t>
      </w:r>
      <w:proofErr w:type="spellStart"/>
      <w:r>
        <w:rPr>
          <w:rFonts w:ascii="Liberation Serif" w:hAnsi="Liberation Serif" w:cs="Liberation Serif"/>
          <w:bCs/>
          <w:color w:val="000000"/>
        </w:rPr>
        <w:t>НПА</w:t>
      </w:r>
      <w:proofErr w:type="spellEnd"/>
      <w:r>
        <w:rPr>
          <w:rFonts w:ascii="Liberation Serif" w:hAnsi="Liberation Serif" w:cs="Liberation Serif"/>
          <w:bCs/>
          <w:color w:val="000000"/>
        </w:rPr>
        <w:t xml:space="preserve"> (далее - Положение), следующие изменения:</w:t>
      </w:r>
    </w:p>
    <w:p w:rsidR="00212EC3" w:rsidRDefault="00E43A89" w:rsidP="00E43A89">
      <w:pPr>
        <w:spacing w:after="0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 xml:space="preserve">    1.1. В пункте 2.2. части 2 Положения слова “от 10 до 50 процентов” заменить словами “от 20 % до 65%”.</w:t>
      </w:r>
    </w:p>
    <w:p w:rsidR="00212EC3" w:rsidRDefault="00E43A89" w:rsidP="00E43A89">
      <w:pPr>
        <w:spacing w:after="0"/>
        <w:ind w:firstLine="4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1.2. Пункт 2.5. Положения изложить в </w:t>
      </w:r>
      <w:r>
        <w:rPr>
          <w:rFonts w:ascii="Liberation Serif" w:hAnsi="Liberation Serif" w:cs="Liberation Serif"/>
        </w:rPr>
        <w:t>следующей редакции:</w:t>
      </w:r>
    </w:p>
    <w:p w:rsidR="00212EC3" w:rsidRDefault="00E43A89" w:rsidP="00E43A89">
      <w:pPr>
        <w:spacing w:after="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>“</w:t>
      </w:r>
      <w:r>
        <w:rPr>
          <w:rFonts w:ascii="Liberation Serif" w:hAnsi="Liberation Serif" w:cs="Liberation Serif"/>
        </w:rPr>
        <w:t xml:space="preserve">2.5. </w:t>
      </w:r>
      <w:r>
        <w:rPr>
          <w:rFonts w:ascii="Liberation Serif" w:eastAsia="Calibri" w:hAnsi="Liberation Serif" w:cs="Liberation Serif"/>
          <w:lang w:eastAsia="en-US"/>
        </w:rPr>
        <w:t xml:space="preserve">Премирование муниципальных служащих по результатам работы производится в целях повышения эффективности их деятельности и уровня ответственности за выполнение возложенных на муниципальных служащих задач и функций. </w:t>
      </w:r>
    </w:p>
    <w:p w:rsidR="00212EC3" w:rsidRDefault="00E43A89" w:rsidP="00E43A89">
      <w:pPr>
        <w:spacing w:after="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Основными критериями оценки деятельности для премирования муниципальных служащих являются: </w:t>
      </w:r>
    </w:p>
    <w:p w:rsidR="00212EC3" w:rsidRDefault="00E43A89" w:rsidP="00E43A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1) </w:t>
      </w:r>
      <w:r>
        <w:rPr>
          <w:rFonts w:ascii="Liberation Serif" w:hAnsi="Liberation Serif" w:cs="Liberation Serif"/>
        </w:rPr>
        <w:t>личный вклад муниципального служащего в обеспечение выполнения задач и реализации полномочий, возложенных на органы местного самоуправления Сладковског</w:t>
      </w:r>
      <w:r>
        <w:rPr>
          <w:rFonts w:ascii="Liberation Serif" w:hAnsi="Liberation Serif" w:cs="Liberation Serif"/>
        </w:rPr>
        <w:t>о сельского поселения - в размере 10 процентов должностного оклада включительно;</w:t>
      </w:r>
    </w:p>
    <w:p w:rsidR="00212EC3" w:rsidRDefault="00E43A89" w:rsidP="00E43A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2) степень сложности выполнения заданий муниципальным служащим, эффективности достигнутых результатов в процессе выполнения должностных обязанностей за определенный пери</w:t>
      </w:r>
      <w:r>
        <w:rPr>
          <w:rFonts w:ascii="Liberation Serif" w:hAnsi="Liberation Serif" w:cs="Liberation Serif"/>
        </w:rPr>
        <w:t>од времени – в размере 10 процентов должностного оклада включительно;</w:t>
      </w:r>
    </w:p>
    <w:p w:rsidR="00212EC3" w:rsidRDefault="00E43A89" w:rsidP="00E43A89">
      <w:pPr>
        <w:spacing w:after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оперативность и профессионализм муниципального служащего в решении вопросов, входящих в его компетенцию, выполнении поручений руководства органа местного самоуправления – в размере 10</w:t>
      </w:r>
      <w:r>
        <w:rPr>
          <w:rFonts w:ascii="Liberation Serif" w:hAnsi="Liberation Serif" w:cs="Liberation Serif"/>
        </w:rPr>
        <w:t xml:space="preserve"> процентов должностного оклада включительно;</w:t>
      </w:r>
    </w:p>
    <w:p w:rsidR="00212EC3" w:rsidRDefault="00E43A89" w:rsidP="00E43A89">
      <w:pPr>
        <w:spacing w:after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качественная подготовка документов, в том числе документов, поставленных на контроль с учетом соблюдения установленных сроков – в размере 10 процентов должностного оклада включительно;</w:t>
      </w:r>
    </w:p>
    <w:p w:rsidR="00212EC3" w:rsidRDefault="00E43A89" w:rsidP="00E43A89">
      <w:pPr>
        <w:spacing w:after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5) инициатива, проявлен</w:t>
      </w:r>
      <w:r>
        <w:rPr>
          <w:rFonts w:ascii="Liberation Serif" w:hAnsi="Liberation Serif" w:cs="Liberation Serif"/>
        </w:rPr>
        <w:t>ная муниципальным служащим, позитивно отразившаяся на результатах работы – в размере 5 процентов должностного оклада.</w:t>
      </w:r>
    </w:p>
    <w:p w:rsidR="00212EC3" w:rsidRDefault="00E43A89" w:rsidP="00E43A89">
      <w:pPr>
        <w:spacing w:after="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Премирование муниципальных служащих осуществляется на основании распоряжения (приказа) представителя нанимателя (работодателя)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с ука</w:t>
      </w:r>
      <w:r>
        <w:rPr>
          <w:rFonts w:ascii="Liberation Serif" w:eastAsia="Calibri" w:hAnsi="Liberation Serif" w:cs="Liberation Serif"/>
          <w:lang w:eastAsia="en-US"/>
        </w:rPr>
        <w:t>занием в нем размера премии, в пределах установленного фонда оплаты труда.</w:t>
      </w:r>
      <w:r>
        <w:rPr>
          <w:rFonts w:ascii="Liberation Serif" w:eastAsia="Calibri" w:hAnsi="Liberation Serif" w:cs="Liberation Serif"/>
          <w:lang w:eastAsia="en-US"/>
        </w:rPr>
        <w:t>”.</w:t>
      </w:r>
    </w:p>
    <w:p w:rsidR="00212EC3" w:rsidRDefault="00E43A89" w:rsidP="00E43A89">
      <w:pPr>
        <w:spacing w:after="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b/>
          <w:bCs/>
          <w:i/>
          <w:iCs/>
          <w:lang w:eastAsia="en-US"/>
        </w:rPr>
        <w:t xml:space="preserve">      </w:t>
      </w:r>
      <w:r>
        <w:rPr>
          <w:rFonts w:ascii="Liberation Serif" w:eastAsia="Calibri" w:hAnsi="Liberation Serif" w:cs="Liberation Serif"/>
          <w:lang w:eastAsia="en-US"/>
        </w:rPr>
        <w:t>1.3. Пункт 2.6. части 2 Положения изложить в следующей редакции:</w:t>
      </w:r>
    </w:p>
    <w:p w:rsidR="00212EC3" w:rsidRDefault="00E43A89" w:rsidP="00E43A89">
      <w:pPr>
        <w:tabs>
          <w:tab w:val="left" w:pos="1418"/>
        </w:tabs>
        <w:spacing w:after="0"/>
        <w:ind w:left="9" w:firstLineChars="291" w:firstLine="698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i/>
          <w:iCs/>
          <w:lang w:eastAsia="en-US"/>
        </w:rPr>
        <w:t>“</w:t>
      </w:r>
      <w:r>
        <w:rPr>
          <w:rFonts w:ascii="Liberation Serif" w:eastAsia="Calibri" w:hAnsi="Liberation Serif" w:cs="Liberation Serif"/>
          <w:lang w:eastAsia="en-US"/>
        </w:rPr>
        <w:t xml:space="preserve">2.6. </w:t>
      </w:r>
      <w:r>
        <w:rPr>
          <w:rFonts w:ascii="Liberation Serif" w:hAnsi="Liberation Serif" w:cs="Liberation Serif"/>
        </w:rPr>
        <w:t xml:space="preserve">Размер премии определяется как сумма процентов от должностного оклада по основным </w:t>
      </w:r>
      <w:r>
        <w:rPr>
          <w:rFonts w:ascii="Liberation Serif" w:hAnsi="Liberation Serif" w:cs="Liberation Serif"/>
        </w:rPr>
        <w:t>критериям оценки дея</w:t>
      </w:r>
      <w:r>
        <w:rPr>
          <w:rFonts w:ascii="Liberation Serif" w:hAnsi="Liberation Serif" w:cs="Liberation Serif"/>
        </w:rPr>
        <w:t>тельности муниципальных служащих</w:t>
      </w: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</w:rPr>
        <w:t>в отчетном периоде</w:t>
      </w:r>
      <w:r>
        <w:rPr>
          <w:rFonts w:ascii="Liberation Serif" w:hAnsi="Liberation Serif" w:cs="Liberation Serif"/>
          <w:b/>
          <w:bCs/>
        </w:rPr>
        <w:t xml:space="preserve">, </w:t>
      </w:r>
      <w:r>
        <w:rPr>
          <w:rFonts w:ascii="Liberation Serif" w:hAnsi="Liberation Serif" w:cs="Liberation Serif"/>
        </w:rPr>
        <w:t>указанных в пункте 2.5. части 2 Положения,</w:t>
      </w:r>
      <w:r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Liberation Serif" w:hAnsi="Liberation Serif" w:cs="Liberation Serif"/>
        </w:rPr>
        <w:t>и гарантированных 20 % должностного оклада.</w:t>
      </w:r>
    </w:p>
    <w:p w:rsidR="00212EC3" w:rsidRDefault="00E43A89" w:rsidP="00E43A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i/>
          <w:iCs/>
        </w:rPr>
        <w:t xml:space="preserve">       </w:t>
      </w:r>
      <w:r>
        <w:rPr>
          <w:rFonts w:ascii="Liberation Serif" w:hAnsi="Liberation Serif" w:cs="Liberation Serif"/>
        </w:rPr>
        <w:t>1.4. В абзаце первом пункта 2.8. Положения слова “в размере 40%” заменить словами “в размере 45%”.</w:t>
      </w:r>
    </w:p>
    <w:p w:rsidR="00212EC3" w:rsidRDefault="00E43A89" w:rsidP="00E43A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/>
          <w:iCs/>
        </w:rPr>
        <w:t xml:space="preserve">       </w:t>
      </w:r>
      <w:r>
        <w:rPr>
          <w:rFonts w:ascii="Liberation Serif" w:hAnsi="Liberation Serif" w:cs="Liberation Serif"/>
        </w:rPr>
        <w:t xml:space="preserve">2. </w:t>
      </w:r>
      <w:r>
        <w:rPr>
          <w:rFonts w:ascii="Liberation Serif" w:hAnsi="Liberation Serif" w:cs="Liberation Serif"/>
        </w:rPr>
        <w:t>Настоящее решения опубликовать в печатном средстве массовой информации Думы и Администрации Сладковского сельского поселения “Информационный вестник” и разместить на официальном сайте Сладковского сельского поселения в информационно-телекоммуникационной се</w:t>
      </w:r>
      <w:r>
        <w:rPr>
          <w:rFonts w:ascii="Liberation Serif" w:hAnsi="Liberation Serif" w:cs="Liberation Serif"/>
        </w:rPr>
        <w:t>ти Интернет.</w:t>
      </w:r>
    </w:p>
    <w:p w:rsidR="00212EC3" w:rsidRDefault="00E43A89" w:rsidP="00E43A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3. Настоящее решение вступает в силу после его официального опубликования и распространяет свое действие на отношения, возникшие с 01 июля 2023 </w:t>
      </w:r>
      <w:proofErr w:type="gramStart"/>
      <w:r>
        <w:rPr>
          <w:rFonts w:ascii="Liberation Serif" w:hAnsi="Liberation Serif" w:cs="Liberation Serif"/>
        </w:rPr>
        <w:t>года..</w:t>
      </w:r>
      <w:proofErr w:type="gramEnd"/>
    </w:p>
    <w:p w:rsidR="00212EC3" w:rsidRDefault="00E43A89" w:rsidP="00E43A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4. Контроль за исполнением настоящего решения возложить на постоянную комиссию</w:t>
      </w:r>
      <w:r>
        <w:rPr>
          <w:rFonts w:ascii="Liberation Serif" w:hAnsi="Liberation Serif" w:cs="Liberation Serif"/>
        </w:rPr>
        <w:t xml:space="preserve"> по экономической политике и муниципальной собственности (председатель </w:t>
      </w:r>
      <w:proofErr w:type="spellStart"/>
      <w:r>
        <w:rPr>
          <w:rFonts w:ascii="Liberation Serif" w:hAnsi="Liberation Serif" w:cs="Liberation Serif"/>
        </w:rPr>
        <w:t>И.Л.Волохин</w:t>
      </w:r>
      <w:proofErr w:type="spellEnd"/>
      <w:r>
        <w:rPr>
          <w:rFonts w:ascii="Liberation Serif" w:hAnsi="Liberation Serif" w:cs="Liberation Serif"/>
        </w:rPr>
        <w:t>).</w:t>
      </w:r>
    </w:p>
    <w:p w:rsidR="00212EC3" w:rsidRDefault="00212EC3" w:rsidP="00E43A89">
      <w:pPr>
        <w:spacing w:after="0"/>
        <w:jc w:val="both"/>
        <w:rPr>
          <w:rFonts w:ascii="Liberation Serif" w:hAnsi="Liberation Serif" w:cs="Liberation Serif"/>
        </w:rPr>
      </w:pPr>
    </w:p>
    <w:p w:rsidR="00212EC3" w:rsidRDefault="00212EC3" w:rsidP="00E43A89">
      <w:pPr>
        <w:spacing w:after="0"/>
        <w:jc w:val="both"/>
        <w:rPr>
          <w:rFonts w:ascii="Liberation Serif" w:hAnsi="Liberation Serif" w:cs="Liberation Serif"/>
        </w:rPr>
      </w:pPr>
    </w:p>
    <w:p w:rsidR="00212EC3" w:rsidRDefault="00E43A89" w:rsidP="00E43A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Председатель Думы                                       Глава Сладковского</w:t>
      </w:r>
    </w:p>
    <w:p w:rsidR="00212EC3" w:rsidRDefault="00E43A89" w:rsidP="00E43A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Сладковского сельского поселения                          сельского поселения</w:t>
      </w:r>
    </w:p>
    <w:p w:rsidR="00212EC3" w:rsidRDefault="00212EC3" w:rsidP="00E43A89">
      <w:pPr>
        <w:spacing w:after="0"/>
        <w:jc w:val="both"/>
        <w:rPr>
          <w:rFonts w:ascii="Liberation Serif" w:hAnsi="Liberation Serif" w:cs="Liberation Serif"/>
        </w:rPr>
      </w:pPr>
    </w:p>
    <w:p w:rsidR="00212EC3" w:rsidRDefault="00E43A89" w:rsidP="00E43A89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</w:t>
      </w:r>
      <w:proofErr w:type="spellStart"/>
      <w:r>
        <w:rPr>
          <w:rFonts w:ascii="Liberation Serif" w:hAnsi="Liberation Serif" w:cs="Liberation Serif"/>
        </w:rPr>
        <w:t>В.А.Потапова</w:t>
      </w:r>
      <w:proofErr w:type="spellEnd"/>
      <w:r>
        <w:rPr>
          <w:rFonts w:ascii="Liberation Serif" w:hAnsi="Liberation Serif" w:cs="Liberation Serif"/>
        </w:rPr>
        <w:t xml:space="preserve">                          ___________</w:t>
      </w:r>
      <w:proofErr w:type="spellStart"/>
      <w:r>
        <w:rPr>
          <w:rFonts w:ascii="Liberation Serif" w:hAnsi="Liberation Serif" w:cs="Liberation Serif"/>
        </w:rPr>
        <w:t>Л.П.Фефелова</w:t>
      </w:r>
      <w:bookmarkEnd w:id="0"/>
      <w:proofErr w:type="spellEnd"/>
    </w:p>
    <w:sectPr w:rsidR="00212EC3">
      <w:pgSz w:w="11906" w:h="16838"/>
      <w:pgMar w:top="960" w:right="746" w:bottom="1440" w:left="13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D78F7"/>
    <w:rsid w:val="00212EC3"/>
    <w:rsid w:val="00E43A89"/>
    <w:rsid w:val="65CD78F7"/>
    <w:rsid w:val="6BBEEFD8"/>
    <w:rsid w:val="779AA8A3"/>
    <w:rsid w:val="77E6F165"/>
    <w:rsid w:val="7EEFABE7"/>
    <w:rsid w:val="A9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996D56-C145-42AC-82C9-9662F607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hp-2</cp:lastModifiedBy>
  <cp:revision>1</cp:revision>
  <dcterms:created xsi:type="dcterms:W3CDTF">2023-06-27T10:33:00Z</dcterms:created>
  <dcterms:modified xsi:type="dcterms:W3CDTF">2024-01-22T11:10:00Z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