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F8" w:rsidRPr="00B73DF8" w:rsidRDefault="00B73DF8" w:rsidP="00B73DF8">
      <w:pPr>
        <w:contextualSpacing/>
        <w:jc w:val="center"/>
        <w:rPr>
          <w:noProof/>
          <w:sz w:val="28"/>
          <w:szCs w:val="28"/>
        </w:rPr>
      </w:pPr>
      <w:r w:rsidRPr="00B73DF8">
        <w:rPr>
          <w:noProof/>
          <w:sz w:val="28"/>
          <w:szCs w:val="28"/>
        </w:rPr>
        <w:drawing>
          <wp:inline distT="0" distB="0" distL="0" distR="0">
            <wp:extent cx="400050" cy="628650"/>
            <wp:effectExtent l="0" t="0" r="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F8" w:rsidRPr="00B73DF8" w:rsidRDefault="00B73DF8" w:rsidP="00B73DF8">
      <w:pPr>
        <w:contextualSpacing/>
        <w:jc w:val="center"/>
        <w:rPr>
          <w:b/>
          <w:noProof/>
          <w:sz w:val="28"/>
          <w:szCs w:val="28"/>
        </w:rPr>
      </w:pPr>
      <w:r w:rsidRPr="00B73DF8">
        <w:rPr>
          <w:b/>
          <w:noProof/>
          <w:sz w:val="28"/>
          <w:szCs w:val="28"/>
        </w:rPr>
        <w:t xml:space="preserve">Администрация Сладковского сельского поселения </w:t>
      </w:r>
    </w:p>
    <w:p w:rsidR="00B73DF8" w:rsidRPr="00B73DF8" w:rsidRDefault="00B73DF8" w:rsidP="00B73DF8">
      <w:pPr>
        <w:contextualSpacing/>
        <w:jc w:val="center"/>
        <w:rPr>
          <w:sz w:val="28"/>
          <w:szCs w:val="28"/>
        </w:rPr>
      </w:pPr>
      <w:r w:rsidRPr="00B73DF8">
        <w:rPr>
          <w:b/>
          <w:noProof/>
          <w:sz w:val="28"/>
          <w:szCs w:val="28"/>
        </w:rPr>
        <w:t>Слободо – Туринского муниципального района Свердловской области</w:t>
      </w:r>
      <w:r w:rsidRPr="00B73DF8">
        <w:rPr>
          <w:sz w:val="28"/>
          <w:szCs w:val="28"/>
        </w:rPr>
        <w:t xml:space="preserve"> </w:t>
      </w:r>
    </w:p>
    <w:p w:rsidR="00B73DF8" w:rsidRPr="00B73DF8" w:rsidRDefault="00B73DF8" w:rsidP="00B73DF8">
      <w:pPr>
        <w:contextualSpacing/>
        <w:jc w:val="center"/>
        <w:rPr>
          <w:b/>
          <w:sz w:val="28"/>
          <w:szCs w:val="28"/>
        </w:rPr>
      </w:pPr>
      <w:r w:rsidRPr="00B73DF8">
        <w:rPr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276"/>
        <w:gridCol w:w="6259"/>
        <w:gridCol w:w="1602"/>
      </w:tblGrid>
      <w:tr w:rsidR="00B73DF8" w:rsidRPr="009400FC" w:rsidTr="00EA109C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B73DF8" w:rsidRPr="009400FC" w:rsidRDefault="00631D2D" w:rsidP="009400FC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00</w:t>
            </w:r>
            <w:r w:rsidR="00105863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00</w:t>
            </w:r>
            <w:r w:rsidR="00105863">
              <w:rPr>
                <w:rFonts w:ascii="Liberation Serif" w:hAnsi="Liberation Serif"/>
                <w:sz w:val="28"/>
                <w:szCs w:val="28"/>
              </w:rPr>
              <w:t>.0000</w:t>
            </w:r>
            <w:r w:rsidR="00B73DF8" w:rsidRPr="009400FC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3DF8" w:rsidRPr="009400FC" w:rsidRDefault="00B73DF8" w:rsidP="00B73DF8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B73DF8" w:rsidRPr="009400FC" w:rsidRDefault="00B73DF8" w:rsidP="00631D2D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9400FC">
              <w:rPr>
                <w:rFonts w:ascii="Liberation Serif" w:hAnsi="Liberation Serif"/>
                <w:sz w:val="28"/>
                <w:szCs w:val="28"/>
              </w:rPr>
              <w:t>№</w:t>
            </w:r>
            <w:r w:rsidR="00631D2D">
              <w:rPr>
                <w:rFonts w:ascii="Liberation Serif" w:hAnsi="Liberation Serif"/>
                <w:sz w:val="28"/>
                <w:szCs w:val="28"/>
              </w:rPr>
              <w:t>000</w:t>
            </w:r>
            <w:r w:rsidR="00105863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73DF8" w:rsidRPr="009400FC" w:rsidTr="00EA109C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DF8" w:rsidRPr="009400FC" w:rsidRDefault="00B73DF8" w:rsidP="00CC1094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9400FC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9400FC">
              <w:rPr>
                <w:rFonts w:ascii="Liberation Serif" w:hAnsi="Liberation Serif"/>
                <w:sz w:val="28"/>
                <w:szCs w:val="28"/>
              </w:rPr>
              <w:t>.</w:t>
            </w:r>
            <w:r w:rsidR="00CC1094" w:rsidRPr="009400F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400FC">
              <w:rPr>
                <w:rFonts w:ascii="Liberation Serif" w:hAnsi="Liberation Serif"/>
                <w:sz w:val="28"/>
                <w:szCs w:val="28"/>
              </w:rPr>
              <w:t>Сладковское</w:t>
            </w:r>
          </w:p>
        </w:tc>
      </w:tr>
    </w:tbl>
    <w:p w:rsidR="00B73DF8" w:rsidRPr="009400FC" w:rsidRDefault="00B73DF8" w:rsidP="00B73DF8">
      <w:pPr>
        <w:widowControl w:val="0"/>
        <w:ind w:right="20"/>
        <w:contextualSpacing/>
        <w:jc w:val="center"/>
        <w:rPr>
          <w:rFonts w:ascii="Liberation Serif" w:hAnsi="Liberation Serif"/>
          <w:b/>
          <w:i/>
          <w:iCs/>
          <w:color w:val="000000"/>
          <w:spacing w:val="-2"/>
          <w:sz w:val="28"/>
          <w:szCs w:val="28"/>
          <w:shd w:val="clear" w:color="auto" w:fill="FFFFFF"/>
        </w:rPr>
      </w:pPr>
    </w:p>
    <w:p w:rsidR="00B73DF8" w:rsidRPr="009400FC" w:rsidRDefault="00B73DF8" w:rsidP="00B73DF8">
      <w:pPr>
        <w:contextualSpacing/>
        <w:jc w:val="center"/>
        <w:rPr>
          <w:rFonts w:ascii="Liberation Serif" w:hAnsi="Liberation Serif"/>
          <w:noProof/>
          <w:sz w:val="28"/>
          <w:szCs w:val="28"/>
        </w:rPr>
      </w:pPr>
    </w:p>
    <w:p w:rsidR="00EA08D5" w:rsidRPr="009400FC" w:rsidRDefault="00EA08D5" w:rsidP="00EA08D5">
      <w:pPr>
        <w:jc w:val="center"/>
        <w:rPr>
          <w:rFonts w:ascii="Liberation Serif" w:hAnsi="Liberation Serif"/>
          <w:b/>
          <w:sz w:val="28"/>
          <w:szCs w:val="28"/>
        </w:rPr>
      </w:pPr>
      <w:r w:rsidRPr="009400FC">
        <w:rPr>
          <w:rFonts w:ascii="Liberation Serif" w:hAnsi="Liberation Serif"/>
          <w:b/>
          <w:sz w:val="28"/>
          <w:szCs w:val="28"/>
        </w:rPr>
        <w:t>О</w:t>
      </w:r>
      <w:r w:rsidR="009400FC" w:rsidRPr="009400FC">
        <w:rPr>
          <w:rFonts w:ascii="Liberation Serif" w:hAnsi="Liberation Serif"/>
          <w:b/>
          <w:sz w:val="28"/>
          <w:szCs w:val="28"/>
        </w:rPr>
        <w:t>б утверждении</w:t>
      </w:r>
      <w:r w:rsidR="00EA32DC" w:rsidRPr="009400FC">
        <w:rPr>
          <w:rFonts w:ascii="Liberation Serif" w:hAnsi="Liberation Serif"/>
          <w:b/>
          <w:sz w:val="28"/>
          <w:szCs w:val="28"/>
        </w:rPr>
        <w:t xml:space="preserve"> </w:t>
      </w:r>
      <w:r w:rsidRPr="009400FC">
        <w:rPr>
          <w:rFonts w:ascii="Liberation Serif" w:hAnsi="Liberation Serif"/>
          <w:b/>
          <w:sz w:val="28"/>
          <w:szCs w:val="28"/>
        </w:rPr>
        <w:t>методик</w:t>
      </w:r>
      <w:r w:rsidR="009400FC" w:rsidRPr="009400FC">
        <w:rPr>
          <w:rFonts w:ascii="Liberation Serif" w:hAnsi="Liberation Serif"/>
          <w:b/>
          <w:sz w:val="28"/>
          <w:szCs w:val="28"/>
        </w:rPr>
        <w:t>и</w:t>
      </w:r>
      <w:r w:rsidRPr="009400FC">
        <w:rPr>
          <w:rFonts w:ascii="Liberation Serif" w:hAnsi="Liberation Serif"/>
          <w:b/>
          <w:sz w:val="28"/>
          <w:szCs w:val="28"/>
        </w:rPr>
        <w:t xml:space="preserve"> прогнозирования</w:t>
      </w:r>
    </w:p>
    <w:p w:rsidR="00B73DF8" w:rsidRPr="009400FC" w:rsidRDefault="00EA08D5" w:rsidP="009400FC">
      <w:pPr>
        <w:jc w:val="center"/>
        <w:rPr>
          <w:rFonts w:ascii="Liberation Serif" w:hAnsi="Liberation Serif"/>
          <w:b/>
          <w:sz w:val="28"/>
          <w:szCs w:val="28"/>
        </w:rPr>
      </w:pPr>
      <w:r w:rsidRPr="009400FC">
        <w:rPr>
          <w:rFonts w:ascii="Liberation Serif" w:hAnsi="Liberation Serif"/>
          <w:b/>
          <w:sz w:val="28"/>
          <w:szCs w:val="28"/>
        </w:rPr>
        <w:t xml:space="preserve">поступлений доходов бюджета Сладковского сельского поселения на </w:t>
      </w:r>
      <w:r w:rsidR="009400FC" w:rsidRPr="009400FC">
        <w:rPr>
          <w:rFonts w:ascii="Liberation Serif" w:hAnsi="Liberation Serif"/>
          <w:b/>
          <w:sz w:val="28"/>
          <w:szCs w:val="28"/>
        </w:rPr>
        <w:t>очередной финансовый</w:t>
      </w:r>
      <w:r w:rsidRPr="009400FC">
        <w:rPr>
          <w:rFonts w:ascii="Liberation Serif" w:hAnsi="Liberation Serif"/>
          <w:b/>
          <w:sz w:val="28"/>
          <w:szCs w:val="28"/>
        </w:rPr>
        <w:t xml:space="preserve"> год и плановый период</w:t>
      </w:r>
    </w:p>
    <w:p w:rsidR="00B73DF8" w:rsidRDefault="00B73DF8" w:rsidP="00B73DF8">
      <w:pPr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063A8D" w:rsidRPr="009400FC" w:rsidRDefault="00063A8D" w:rsidP="00B73DF8">
      <w:pPr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EA08D5" w:rsidRPr="009400FC" w:rsidRDefault="00EA08D5" w:rsidP="00EA08D5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400FC">
        <w:rPr>
          <w:rFonts w:ascii="Liberation Serif" w:hAnsi="Liberation Serif"/>
          <w:sz w:val="28"/>
          <w:szCs w:val="28"/>
        </w:rPr>
        <w:t xml:space="preserve">В соответствии со статьей 160.1 Бюджетного кодекса Российской Федерации, Федеральным законом от 06.10.2003г. № 131-ФЗ "Об общих принципах организации местного самоуправления в Российской Федерации", 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(в редакции от 11 апреля 2017 года №436), Администрация Сладковского сельского поселения </w:t>
      </w:r>
      <w:proofErr w:type="gramEnd"/>
    </w:p>
    <w:p w:rsidR="00A92646" w:rsidRPr="009400FC" w:rsidRDefault="00B73DF8" w:rsidP="00A92646">
      <w:pPr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9400FC">
        <w:rPr>
          <w:rFonts w:ascii="Liberation Serif" w:hAnsi="Liberation Serif"/>
          <w:b/>
          <w:sz w:val="28"/>
          <w:szCs w:val="28"/>
        </w:rPr>
        <w:t>ПОСТАНОВЛЯЕТ:</w:t>
      </w:r>
    </w:p>
    <w:p w:rsidR="0079629B" w:rsidRPr="009400FC" w:rsidRDefault="00A92646" w:rsidP="009400F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9400FC">
        <w:rPr>
          <w:rFonts w:ascii="Liberation Serif" w:hAnsi="Liberation Serif"/>
          <w:sz w:val="28"/>
          <w:szCs w:val="28"/>
        </w:rPr>
        <w:t xml:space="preserve">1. </w:t>
      </w:r>
      <w:r w:rsidR="009400FC" w:rsidRPr="009400FC">
        <w:rPr>
          <w:rFonts w:ascii="Liberation Serif" w:hAnsi="Liberation Serif"/>
          <w:sz w:val="28"/>
          <w:szCs w:val="28"/>
        </w:rPr>
        <w:t>Утвердить м</w:t>
      </w:r>
      <w:r w:rsidR="00EA32DC" w:rsidRPr="009400FC">
        <w:rPr>
          <w:rFonts w:ascii="Liberation Serif" w:hAnsi="Liberation Serif"/>
          <w:sz w:val="28"/>
          <w:szCs w:val="28"/>
        </w:rPr>
        <w:t xml:space="preserve">етодику </w:t>
      </w:r>
      <w:proofErr w:type="gramStart"/>
      <w:r w:rsidR="009400FC" w:rsidRPr="009400FC">
        <w:rPr>
          <w:rFonts w:ascii="Liberation Serif" w:hAnsi="Liberation Serif"/>
          <w:sz w:val="28"/>
          <w:szCs w:val="28"/>
        </w:rPr>
        <w:t>прогнозирования поступления</w:t>
      </w:r>
      <w:r w:rsidR="00EA32DC" w:rsidRPr="009400FC">
        <w:rPr>
          <w:rFonts w:ascii="Liberation Serif" w:hAnsi="Liberation Serif"/>
          <w:sz w:val="28"/>
          <w:szCs w:val="28"/>
        </w:rPr>
        <w:t xml:space="preserve"> доходов бюджета Сладковского сельского поселения</w:t>
      </w:r>
      <w:proofErr w:type="gramEnd"/>
      <w:r w:rsidR="00EA32DC" w:rsidRPr="009400FC">
        <w:rPr>
          <w:rFonts w:ascii="Liberation Serif" w:hAnsi="Liberation Serif"/>
          <w:sz w:val="28"/>
          <w:szCs w:val="28"/>
        </w:rPr>
        <w:t xml:space="preserve"> на </w:t>
      </w:r>
      <w:r w:rsidR="009400FC" w:rsidRPr="009400FC">
        <w:rPr>
          <w:rFonts w:ascii="Liberation Serif" w:hAnsi="Liberation Serif"/>
          <w:sz w:val="28"/>
          <w:szCs w:val="28"/>
        </w:rPr>
        <w:t xml:space="preserve">очередной финансовый год </w:t>
      </w:r>
      <w:r w:rsidR="00EA32DC" w:rsidRPr="009400FC">
        <w:rPr>
          <w:rFonts w:ascii="Liberation Serif" w:hAnsi="Liberation Serif"/>
          <w:sz w:val="28"/>
          <w:szCs w:val="28"/>
        </w:rPr>
        <w:t>и плановый период</w:t>
      </w:r>
      <w:r w:rsidR="00373A89" w:rsidRPr="009400FC">
        <w:rPr>
          <w:rFonts w:ascii="Liberation Serif" w:hAnsi="Liberation Serif"/>
          <w:sz w:val="28"/>
          <w:szCs w:val="28"/>
        </w:rPr>
        <w:t xml:space="preserve"> </w:t>
      </w:r>
      <w:r w:rsidR="00CC1094" w:rsidRPr="009400FC">
        <w:rPr>
          <w:rFonts w:ascii="Liberation Serif" w:hAnsi="Liberation Serif"/>
          <w:sz w:val="28"/>
          <w:szCs w:val="28"/>
        </w:rPr>
        <w:t>(прил</w:t>
      </w:r>
      <w:r w:rsidR="009400FC" w:rsidRPr="009400FC">
        <w:rPr>
          <w:rFonts w:ascii="Liberation Serif" w:hAnsi="Liberation Serif"/>
          <w:sz w:val="28"/>
          <w:szCs w:val="28"/>
        </w:rPr>
        <w:t>агается</w:t>
      </w:r>
      <w:r w:rsidR="00CC1094" w:rsidRPr="009400FC">
        <w:rPr>
          <w:rFonts w:ascii="Liberation Serif" w:hAnsi="Liberation Serif"/>
          <w:sz w:val="28"/>
          <w:szCs w:val="28"/>
        </w:rPr>
        <w:t>).</w:t>
      </w:r>
    </w:p>
    <w:p w:rsidR="00E70D30" w:rsidRPr="009400FC" w:rsidRDefault="00EA32DC" w:rsidP="00E70D30">
      <w:pPr>
        <w:pStyle w:val="ConsPlusNormal"/>
        <w:ind w:firstLine="851"/>
        <w:jc w:val="both"/>
        <w:rPr>
          <w:rFonts w:ascii="Liberation Serif" w:hAnsi="Liberation Serif" w:cs="Times New Roman"/>
          <w:spacing w:val="-1"/>
          <w:sz w:val="28"/>
          <w:szCs w:val="28"/>
        </w:rPr>
      </w:pPr>
      <w:r w:rsidRPr="009400FC">
        <w:rPr>
          <w:rFonts w:ascii="Liberation Serif" w:hAnsi="Liberation Serif" w:cs="Times New Roman"/>
          <w:sz w:val="28"/>
          <w:szCs w:val="28"/>
        </w:rPr>
        <w:t>2</w:t>
      </w:r>
      <w:r w:rsidR="00E70D30" w:rsidRPr="009400FC">
        <w:rPr>
          <w:rFonts w:ascii="Liberation Serif" w:hAnsi="Liberation Serif" w:cs="Times New Roman"/>
          <w:sz w:val="28"/>
          <w:szCs w:val="28"/>
        </w:rPr>
        <w:t xml:space="preserve">. </w:t>
      </w:r>
      <w:r w:rsidR="00E70D30" w:rsidRPr="009400FC">
        <w:rPr>
          <w:rFonts w:ascii="Liberation Serif" w:hAnsi="Liberation Serif" w:cs="Times New Roman"/>
          <w:spacing w:val="-1"/>
          <w:sz w:val="28"/>
          <w:szCs w:val="28"/>
        </w:rPr>
        <w:t>Настоящее Постановление разместить в</w:t>
      </w:r>
      <w:r w:rsidR="009400FC" w:rsidRPr="009400FC">
        <w:rPr>
          <w:rFonts w:ascii="Liberation Serif" w:hAnsi="Liberation Serif" w:cs="Times New Roman"/>
          <w:spacing w:val="-1"/>
          <w:sz w:val="28"/>
          <w:szCs w:val="28"/>
        </w:rPr>
        <w:t xml:space="preserve"> </w:t>
      </w:r>
      <w:r w:rsidR="009400FC" w:rsidRPr="009400FC">
        <w:rPr>
          <w:rFonts w:ascii="Liberation Serif" w:hAnsi="Liberation Serif"/>
          <w:sz w:val="28"/>
          <w:szCs w:val="28"/>
        </w:rPr>
        <w:t>информационно-телекоммуникационной сети «Интернет»</w:t>
      </w:r>
      <w:r w:rsidR="00E70D30" w:rsidRPr="009400FC">
        <w:rPr>
          <w:rFonts w:ascii="Liberation Serif" w:hAnsi="Liberation Serif" w:cs="Times New Roman"/>
          <w:spacing w:val="-1"/>
          <w:sz w:val="28"/>
          <w:szCs w:val="28"/>
        </w:rPr>
        <w:t xml:space="preserve">  на официальном сайте Сладковского сельского поселения</w:t>
      </w:r>
      <w:r w:rsidR="0038616C" w:rsidRPr="009400FC">
        <w:rPr>
          <w:rFonts w:ascii="Liberation Serif" w:hAnsi="Liberation Serif"/>
          <w:sz w:val="28"/>
          <w:szCs w:val="28"/>
        </w:rPr>
        <w:t xml:space="preserve">: </w:t>
      </w:r>
      <w:hyperlink r:id="rId9" w:history="1">
        <w:r w:rsidR="009400FC" w:rsidRPr="00063A8D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www.сладковское.рф</w:t>
        </w:r>
      </w:hyperlink>
      <w:r w:rsidR="00063A8D">
        <w:rPr>
          <w:rFonts w:ascii="Liberation Serif" w:hAnsi="Liberation Serif"/>
          <w:sz w:val="28"/>
          <w:szCs w:val="28"/>
        </w:rPr>
        <w:t>.</w:t>
      </w:r>
    </w:p>
    <w:p w:rsidR="00E70D30" w:rsidRPr="009400FC" w:rsidRDefault="00EA32DC" w:rsidP="00E70D30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9400FC">
        <w:rPr>
          <w:rFonts w:ascii="Liberation Serif" w:hAnsi="Liberation Serif" w:cs="Times New Roman"/>
          <w:sz w:val="28"/>
          <w:szCs w:val="28"/>
        </w:rPr>
        <w:t>3</w:t>
      </w:r>
      <w:r w:rsidR="00E70D30" w:rsidRPr="009400FC">
        <w:rPr>
          <w:rFonts w:ascii="Liberation Serif" w:hAnsi="Liberation Serif" w:cs="Times New Roman"/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Сладковского сельского поселения </w:t>
      </w:r>
      <w:proofErr w:type="gramStart"/>
      <w:r w:rsidR="00E70D30" w:rsidRPr="009400FC">
        <w:rPr>
          <w:rFonts w:ascii="Liberation Serif" w:hAnsi="Liberation Serif" w:cs="Times New Roman"/>
          <w:sz w:val="28"/>
          <w:szCs w:val="28"/>
        </w:rPr>
        <w:t>Незаконнорожденных</w:t>
      </w:r>
      <w:proofErr w:type="gramEnd"/>
      <w:r w:rsidR="00E70D30" w:rsidRPr="009400FC">
        <w:rPr>
          <w:rFonts w:ascii="Liberation Serif" w:hAnsi="Liberation Serif" w:cs="Times New Roman"/>
          <w:sz w:val="28"/>
          <w:szCs w:val="28"/>
        </w:rPr>
        <w:t xml:space="preserve"> А.Н.</w:t>
      </w:r>
    </w:p>
    <w:p w:rsidR="00E70D30" w:rsidRPr="009400FC" w:rsidRDefault="00E70D30" w:rsidP="00E70D30">
      <w:pPr>
        <w:spacing w:line="276" w:lineRule="auto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E70D30" w:rsidRPr="009400FC" w:rsidRDefault="00E70D30" w:rsidP="00E70D30">
      <w:pPr>
        <w:spacing w:line="276" w:lineRule="auto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E70D30" w:rsidRPr="009400FC" w:rsidRDefault="00E70D30" w:rsidP="00E70D30">
      <w:pPr>
        <w:spacing w:after="100" w:afterAutospacing="1"/>
        <w:rPr>
          <w:rFonts w:ascii="Liberation Serif" w:hAnsi="Liberation Serif"/>
          <w:spacing w:val="-9"/>
          <w:sz w:val="28"/>
          <w:szCs w:val="28"/>
        </w:rPr>
      </w:pPr>
      <w:r w:rsidRPr="009400FC">
        <w:rPr>
          <w:rFonts w:ascii="Liberation Serif" w:hAnsi="Liberation Serif"/>
          <w:color w:val="5F5F5F"/>
          <w:sz w:val="28"/>
          <w:szCs w:val="28"/>
        </w:rPr>
        <w:t> </w:t>
      </w:r>
      <w:r w:rsidRPr="009400FC">
        <w:rPr>
          <w:rFonts w:ascii="Liberation Serif" w:hAnsi="Liberation Serif"/>
          <w:spacing w:val="-10"/>
          <w:sz w:val="28"/>
          <w:szCs w:val="28"/>
        </w:rPr>
        <w:t xml:space="preserve">Глава Сладковского </w:t>
      </w:r>
      <w:r w:rsidRPr="009400FC">
        <w:rPr>
          <w:rFonts w:ascii="Liberation Serif" w:hAnsi="Liberation Serif"/>
          <w:spacing w:val="-9"/>
          <w:sz w:val="28"/>
          <w:szCs w:val="28"/>
        </w:rPr>
        <w:t>сельского поселения                                               Л.П. Фефелова</w:t>
      </w:r>
    </w:p>
    <w:p w:rsidR="00B73DF8" w:rsidRPr="009400FC" w:rsidRDefault="00B73DF8" w:rsidP="00E70D30">
      <w:pPr>
        <w:autoSpaceDE w:val="0"/>
        <w:autoSpaceDN w:val="0"/>
        <w:adjustRightInd w:val="0"/>
        <w:ind w:firstLine="851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E70D30" w:rsidRPr="009400FC" w:rsidRDefault="00E70D30" w:rsidP="00E70D30">
      <w:pPr>
        <w:autoSpaceDE w:val="0"/>
        <w:autoSpaceDN w:val="0"/>
        <w:adjustRightInd w:val="0"/>
        <w:ind w:firstLine="851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E70D30" w:rsidRPr="009400FC" w:rsidRDefault="00E70D30" w:rsidP="00E70D30">
      <w:pPr>
        <w:autoSpaceDE w:val="0"/>
        <w:autoSpaceDN w:val="0"/>
        <w:adjustRightInd w:val="0"/>
        <w:ind w:firstLine="851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9400FC" w:rsidRPr="009400FC" w:rsidRDefault="009400FC">
      <w:pPr>
        <w:spacing w:after="200" w:line="276" w:lineRule="auto"/>
        <w:rPr>
          <w:rFonts w:ascii="Liberation Serif" w:hAnsi="Liberation Serif"/>
          <w:b/>
          <w:sz w:val="28"/>
          <w:szCs w:val="28"/>
        </w:rPr>
      </w:pPr>
      <w:r w:rsidRPr="009400FC">
        <w:rPr>
          <w:rFonts w:ascii="Liberation Serif" w:hAnsi="Liberation Serif"/>
          <w:b/>
          <w:sz w:val="28"/>
          <w:szCs w:val="28"/>
        </w:rPr>
        <w:br w:type="page"/>
      </w:r>
    </w:p>
    <w:p w:rsidR="00CC1094" w:rsidRPr="009400FC" w:rsidRDefault="00EA32DC" w:rsidP="00EA32DC">
      <w:pPr>
        <w:autoSpaceDE w:val="0"/>
        <w:autoSpaceDN w:val="0"/>
        <w:adjustRightInd w:val="0"/>
        <w:ind w:firstLine="851"/>
        <w:contextualSpacing/>
        <w:jc w:val="right"/>
        <w:rPr>
          <w:rFonts w:ascii="Liberation Serif" w:hAnsi="Liberation Serif"/>
          <w:sz w:val="28"/>
          <w:szCs w:val="28"/>
        </w:rPr>
      </w:pPr>
      <w:r w:rsidRPr="009400FC">
        <w:rPr>
          <w:rFonts w:ascii="Liberation Serif" w:hAnsi="Liberation Serif"/>
          <w:sz w:val="28"/>
          <w:szCs w:val="28"/>
        </w:rPr>
        <w:lastRenderedPageBreak/>
        <w:t>Приложение №1</w:t>
      </w:r>
    </w:p>
    <w:p w:rsidR="00EA32DC" w:rsidRPr="009400FC" w:rsidRDefault="00EA32DC" w:rsidP="00EA32DC">
      <w:pPr>
        <w:autoSpaceDE w:val="0"/>
        <w:autoSpaceDN w:val="0"/>
        <w:adjustRightInd w:val="0"/>
        <w:ind w:firstLine="851"/>
        <w:contextualSpacing/>
        <w:jc w:val="right"/>
        <w:rPr>
          <w:rFonts w:ascii="Liberation Serif" w:hAnsi="Liberation Serif"/>
          <w:b/>
          <w:sz w:val="28"/>
          <w:szCs w:val="28"/>
        </w:rPr>
      </w:pPr>
    </w:p>
    <w:p w:rsidR="00EA08D5" w:rsidRPr="009400FC" w:rsidRDefault="00EA08D5" w:rsidP="00EA08D5">
      <w:pPr>
        <w:jc w:val="center"/>
        <w:rPr>
          <w:rFonts w:ascii="Liberation Serif" w:hAnsi="Liberation Serif"/>
          <w:b/>
          <w:sz w:val="28"/>
          <w:szCs w:val="28"/>
        </w:rPr>
      </w:pPr>
      <w:r w:rsidRPr="009400FC">
        <w:rPr>
          <w:rFonts w:ascii="Liberation Serif" w:hAnsi="Liberation Serif"/>
          <w:b/>
          <w:sz w:val="28"/>
          <w:szCs w:val="28"/>
        </w:rPr>
        <w:t>Методика</w:t>
      </w:r>
    </w:p>
    <w:p w:rsidR="007573E6" w:rsidRPr="009400FC" w:rsidRDefault="00EA08D5" w:rsidP="00EA08D5">
      <w:pPr>
        <w:jc w:val="center"/>
        <w:rPr>
          <w:rFonts w:ascii="Liberation Serif" w:hAnsi="Liberation Serif"/>
          <w:b/>
          <w:sz w:val="28"/>
          <w:szCs w:val="28"/>
        </w:rPr>
      </w:pPr>
      <w:r w:rsidRPr="009400FC">
        <w:rPr>
          <w:rFonts w:ascii="Liberation Serif" w:hAnsi="Liberation Serif"/>
          <w:b/>
          <w:sz w:val="28"/>
          <w:szCs w:val="28"/>
        </w:rPr>
        <w:t xml:space="preserve">прогнозирования поступлений доходов бюджета Сладковского сельского поселения </w:t>
      </w:r>
      <w:r w:rsidR="009400FC" w:rsidRPr="009400FC">
        <w:rPr>
          <w:rFonts w:ascii="Liberation Serif" w:hAnsi="Liberation Serif"/>
          <w:b/>
          <w:sz w:val="28"/>
          <w:szCs w:val="28"/>
        </w:rPr>
        <w:t>на очередной финансовый год и плановый период.</w:t>
      </w:r>
    </w:p>
    <w:p w:rsidR="00732797" w:rsidRPr="009400FC" w:rsidRDefault="00732797" w:rsidP="00EA08D5">
      <w:pPr>
        <w:pStyle w:val="Default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EA08D5" w:rsidRPr="009400FC" w:rsidRDefault="00EA08D5" w:rsidP="00EA08D5">
      <w:pPr>
        <w:pStyle w:val="Default"/>
        <w:ind w:firstLine="708"/>
        <w:jc w:val="both"/>
        <w:rPr>
          <w:rFonts w:ascii="Liberation Serif" w:hAnsi="Liberation Serif"/>
          <w:sz w:val="28"/>
          <w:szCs w:val="28"/>
        </w:rPr>
      </w:pPr>
      <w:r w:rsidRPr="009400FC">
        <w:rPr>
          <w:rFonts w:ascii="Liberation Serif" w:hAnsi="Liberation Serif"/>
          <w:sz w:val="28"/>
          <w:szCs w:val="28"/>
        </w:rPr>
        <w:t>Настоящая методика разработана в целях обеспечения прогнозирования поступления доходов по основным кодам классификации доходов, закрепленным за главным администратором доходов согласно правовому акту о наделении его соответствующими полномочиями.</w:t>
      </w:r>
    </w:p>
    <w:p w:rsidR="00315D57" w:rsidRDefault="00B24252" w:rsidP="00315D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Прогнозирование доходов осуществляется в соответствии со следующими методами расчета:</w:t>
      </w:r>
    </w:p>
    <w:p w:rsidR="00B24252" w:rsidRDefault="00B24252" w:rsidP="00315D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усреднение (расчет основан на данных о фактических поступлениях по данному доходному источнику в бюджет </w:t>
      </w:r>
      <w:r w:rsidR="00315D5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Сладковского сельского поселения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последние три отчетных периода);</w:t>
      </w:r>
    </w:p>
    <w:p w:rsidR="00B24252" w:rsidRDefault="00B24252" w:rsidP="00B24252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экспертной оценки (расчет основан на предполагаемых возможных поступлениях в доход местного бюджета данного доходного источника в очередном финансовом году);</w:t>
      </w:r>
    </w:p>
    <w:p w:rsidR="00B24252" w:rsidRDefault="00B24252" w:rsidP="00B24252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доходов).</w:t>
      </w:r>
    </w:p>
    <w:p w:rsidR="00B24252" w:rsidRDefault="00B24252" w:rsidP="00B24252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поступления по источнику в течение двух из трех последних отчетных периодов отсутствуют, то прогнозирование не осуществляется.</w:t>
      </w:r>
    </w:p>
    <w:p w:rsidR="00EA08D5" w:rsidRPr="009400FC" w:rsidRDefault="00EA08D5" w:rsidP="00EA08D5">
      <w:pPr>
        <w:pStyle w:val="Default"/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EA08D5" w:rsidRPr="009400FC" w:rsidRDefault="00EA08D5" w:rsidP="00904B00">
      <w:pPr>
        <w:pStyle w:val="Default"/>
        <w:numPr>
          <w:ilvl w:val="0"/>
          <w:numId w:val="9"/>
        </w:numPr>
        <w:jc w:val="center"/>
        <w:rPr>
          <w:rFonts w:ascii="Liberation Serif" w:hAnsi="Liberation Serif"/>
          <w:b/>
          <w:sz w:val="28"/>
          <w:szCs w:val="28"/>
        </w:rPr>
      </w:pPr>
      <w:r w:rsidRPr="009400FC">
        <w:rPr>
          <w:rFonts w:ascii="Liberation Serif" w:hAnsi="Liberation Serif"/>
          <w:b/>
          <w:sz w:val="28"/>
          <w:szCs w:val="28"/>
        </w:rPr>
        <w:t xml:space="preserve">Доходы от </w:t>
      </w:r>
      <w:r w:rsidR="00904B00">
        <w:rPr>
          <w:rFonts w:ascii="Liberation Serif" w:hAnsi="Liberation Serif"/>
          <w:b/>
          <w:sz w:val="28"/>
          <w:szCs w:val="28"/>
        </w:rPr>
        <w:t>сдачи в аренду</w:t>
      </w:r>
      <w:r w:rsidR="007651E3">
        <w:rPr>
          <w:rFonts w:ascii="Liberation Serif" w:hAnsi="Liberation Serif"/>
          <w:b/>
          <w:sz w:val="28"/>
          <w:szCs w:val="28"/>
        </w:rPr>
        <w:t xml:space="preserve"> объектов нежилого фонда муниципальных районов, находящихся в казне сельских поселений и не являющимся памятниками истории, культуры и градостроительства</w:t>
      </w:r>
    </w:p>
    <w:p w:rsidR="00EA08D5" w:rsidRPr="009400FC" w:rsidRDefault="00EA08D5" w:rsidP="00EA08D5">
      <w:pPr>
        <w:pStyle w:val="Default"/>
        <w:ind w:left="1428"/>
        <w:jc w:val="center"/>
        <w:rPr>
          <w:rFonts w:ascii="Liberation Serif" w:hAnsi="Liberation Serif"/>
          <w:b/>
          <w:sz w:val="28"/>
          <w:szCs w:val="28"/>
        </w:rPr>
      </w:pPr>
      <w:r w:rsidRPr="009400FC">
        <w:rPr>
          <w:rFonts w:ascii="Liberation Serif" w:hAnsi="Liberation Serif"/>
          <w:b/>
          <w:sz w:val="28"/>
          <w:szCs w:val="28"/>
        </w:rPr>
        <w:t>КБК 9201110507510000</w:t>
      </w:r>
      <w:r w:rsidR="00904B00">
        <w:rPr>
          <w:rFonts w:ascii="Liberation Serif" w:hAnsi="Liberation Serif"/>
          <w:b/>
          <w:sz w:val="28"/>
          <w:szCs w:val="28"/>
        </w:rPr>
        <w:t>3</w:t>
      </w:r>
      <w:r w:rsidRPr="009400FC">
        <w:rPr>
          <w:rFonts w:ascii="Liberation Serif" w:hAnsi="Liberation Serif"/>
          <w:b/>
          <w:sz w:val="28"/>
          <w:szCs w:val="28"/>
        </w:rPr>
        <w:t>120</w:t>
      </w:r>
    </w:p>
    <w:p w:rsidR="00EA08D5" w:rsidRPr="009400FC" w:rsidRDefault="00EA08D5" w:rsidP="00EA08D5">
      <w:pPr>
        <w:pStyle w:val="Default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400FC">
        <w:rPr>
          <w:rFonts w:ascii="Liberation Serif" w:hAnsi="Liberation Serif"/>
          <w:sz w:val="28"/>
          <w:szCs w:val="28"/>
        </w:rPr>
        <w:t xml:space="preserve">Объем поступлений доходов, получаемых от сдачи в аренду объектов нежилого фонда, находящихся в казне сельского поселения и не являющихся памятниками истории, культуры и градостроительства (за исключением земельных участков),  в бюджет Сладковского сельского поселения на очередной финансовый год рассчитывается с использованием метода прямого расчета исходя из ожидаемых поступлений текущего года и количества заключаемых договоров аренды по следующей формуле: </w:t>
      </w:r>
      <w:proofErr w:type="gramEnd"/>
    </w:p>
    <w:p w:rsidR="00EA08D5" w:rsidRPr="009400FC" w:rsidRDefault="00EA08D5" w:rsidP="00EA08D5">
      <w:pPr>
        <w:pStyle w:val="a8"/>
        <w:jc w:val="center"/>
        <w:rPr>
          <w:rFonts w:ascii="Liberation Serif" w:hAnsi="Liberation Serif" w:cs="Times New Roman"/>
          <w:sz w:val="28"/>
          <w:szCs w:val="28"/>
        </w:rPr>
      </w:pPr>
      <w:r w:rsidRPr="009400FC">
        <w:rPr>
          <w:rFonts w:ascii="Liberation Serif" w:hAnsi="Liberation Serif" w:cs="Times New Roman"/>
          <w:sz w:val="28"/>
          <w:szCs w:val="28"/>
        </w:rPr>
        <w:t xml:space="preserve">АП = </w:t>
      </w:r>
      <w:proofErr w:type="spellStart"/>
      <w:proofErr w:type="gramStart"/>
      <w:r w:rsidRPr="009400FC">
        <w:rPr>
          <w:rFonts w:ascii="Liberation Serif" w:hAnsi="Liberation Serif" w:cs="Times New Roman"/>
          <w:sz w:val="28"/>
          <w:szCs w:val="28"/>
        </w:rPr>
        <w:t>Сб</w:t>
      </w:r>
      <w:proofErr w:type="spellEnd"/>
      <w:proofErr w:type="gramEnd"/>
      <w:r w:rsidRPr="009400FC">
        <w:rPr>
          <w:rFonts w:ascii="Liberation Serif" w:hAnsi="Liberation Serif" w:cs="Times New Roman"/>
          <w:sz w:val="28"/>
          <w:szCs w:val="28"/>
        </w:rPr>
        <w:t xml:space="preserve"> * S * К1 * К2 * К3, где</w:t>
      </w:r>
    </w:p>
    <w:p w:rsidR="00EA08D5" w:rsidRPr="009400FC" w:rsidRDefault="00EA08D5" w:rsidP="00EA08D5">
      <w:pPr>
        <w:pStyle w:val="a8"/>
        <w:ind w:firstLine="708"/>
        <w:rPr>
          <w:rFonts w:ascii="Liberation Serif" w:hAnsi="Liberation Serif" w:cs="Times New Roman"/>
          <w:sz w:val="28"/>
          <w:szCs w:val="28"/>
        </w:rPr>
      </w:pPr>
      <w:r w:rsidRPr="009400FC">
        <w:rPr>
          <w:rFonts w:ascii="Liberation Serif" w:hAnsi="Liberation Serif" w:cs="Times New Roman"/>
          <w:sz w:val="28"/>
          <w:szCs w:val="28"/>
        </w:rPr>
        <w:t>АП – прогноз поступлений арендной платы;</w:t>
      </w:r>
    </w:p>
    <w:p w:rsidR="00817423" w:rsidRPr="009400FC" w:rsidRDefault="00EF4378" w:rsidP="0081742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400FC">
        <w:rPr>
          <w:rFonts w:ascii="Liberation Serif" w:hAnsi="Liberation Serif"/>
          <w:sz w:val="28"/>
          <w:szCs w:val="28"/>
        </w:rPr>
        <w:t xml:space="preserve">   </w:t>
      </w:r>
      <w:proofErr w:type="spellStart"/>
      <w:proofErr w:type="gramStart"/>
      <w:r w:rsidR="00EA08D5" w:rsidRPr="009400FC">
        <w:rPr>
          <w:rFonts w:ascii="Liberation Serif" w:hAnsi="Liberation Serif"/>
          <w:sz w:val="28"/>
          <w:szCs w:val="28"/>
        </w:rPr>
        <w:t>Сб</w:t>
      </w:r>
      <w:proofErr w:type="spellEnd"/>
      <w:proofErr w:type="gramEnd"/>
      <w:r w:rsidR="00EA08D5" w:rsidRPr="009400FC">
        <w:rPr>
          <w:rFonts w:ascii="Liberation Serif" w:hAnsi="Liberation Serif"/>
          <w:sz w:val="28"/>
          <w:szCs w:val="28"/>
        </w:rPr>
        <w:t xml:space="preserve"> – базовая ставка арендной платы (базовые ставки арендной платы утверждаются решением Думы Сладковского сельского поселения);</w:t>
      </w:r>
    </w:p>
    <w:p w:rsidR="00EA08D5" w:rsidRPr="009400FC" w:rsidRDefault="00817423" w:rsidP="00817423">
      <w:pPr>
        <w:pStyle w:val="a8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9400FC">
        <w:rPr>
          <w:rFonts w:ascii="Liberation Serif" w:eastAsia="Calibri" w:hAnsi="Liberation Serif" w:cs="Times New Roman"/>
          <w:sz w:val="28"/>
          <w:szCs w:val="28"/>
        </w:rPr>
        <w:lastRenderedPageBreak/>
        <w:t>Размер арендной платы за аренду муниципального недвижимого имущества, передаваемого по договору аренды</w:t>
      </w:r>
      <w:r w:rsidRPr="009400FC">
        <w:rPr>
          <w:rFonts w:ascii="Liberation Serif" w:hAnsi="Liberation Serif" w:cs="Times New Roman"/>
          <w:sz w:val="28"/>
          <w:szCs w:val="28"/>
        </w:rPr>
        <w:t>.</w:t>
      </w:r>
    </w:p>
    <w:p w:rsidR="00EA08D5" w:rsidRPr="009400FC" w:rsidRDefault="00EA08D5" w:rsidP="00EA08D5">
      <w:pPr>
        <w:pStyle w:val="a8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9400FC">
        <w:rPr>
          <w:rFonts w:ascii="Liberation Serif" w:hAnsi="Liberation Serif" w:cs="Times New Roman"/>
          <w:sz w:val="28"/>
          <w:szCs w:val="28"/>
          <w:lang w:val="en-US"/>
        </w:rPr>
        <w:t>S</w:t>
      </w:r>
      <w:r w:rsidRPr="009400FC">
        <w:rPr>
          <w:rFonts w:ascii="Liberation Serif" w:hAnsi="Liberation Serif" w:cs="Times New Roman"/>
          <w:sz w:val="28"/>
          <w:szCs w:val="28"/>
        </w:rPr>
        <w:t xml:space="preserve"> - </w:t>
      </w:r>
      <w:proofErr w:type="gramStart"/>
      <w:r w:rsidRPr="009400FC">
        <w:rPr>
          <w:rFonts w:ascii="Liberation Serif" w:hAnsi="Liberation Serif" w:cs="Times New Roman"/>
          <w:sz w:val="28"/>
          <w:szCs w:val="28"/>
        </w:rPr>
        <w:t>площадь</w:t>
      </w:r>
      <w:proofErr w:type="gramEnd"/>
      <w:r w:rsidRPr="009400FC">
        <w:rPr>
          <w:rFonts w:ascii="Liberation Serif" w:hAnsi="Liberation Serif" w:cs="Times New Roman"/>
          <w:sz w:val="28"/>
          <w:szCs w:val="28"/>
        </w:rPr>
        <w:t xml:space="preserve"> нежилых помещений, зданий, сооружений;</w:t>
      </w:r>
    </w:p>
    <w:p w:rsidR="00EA08D5" w:rsidRPr="009400FC" w:rsidRDefault="00EA08D5" w:rsidP="00EA08D5">
      <w:pPr>
        <w:pStyle w:val="a8"/>
        <w:jc w:val="both"/>
        <w:rPr>
          <w:rFonts w:ascii="Liberation Serif" w:hAnsi="Liberation Serif" w:cs="Times New Roman"/>
          <w:sz w:val="28"/>
          <w:szCs w:val="28"/>
        </w:rPr>
      </w:pPr>
      <w:r w:rsidRPr="009400FC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9400FC">
        <w:rPr>
          <w:rFonts w:ascii="Liberation Serif" w:hAnsi="Liberation Serif" w:cs="Times New Roman"/>
          <w:sz w:val="28"/>
          <w:szCs w:val="28"/>
        </w:rPr>
        <w:tab/>
        <w:t>К</w:t>
      </w:r>
      <w:proofErr w:type="gramStart"/>
      <w:r w:rsidRPr="009400FC">
        <w:rPr>
          <w:rFonts w:ascii="Liberation Serif" w:hAnsi="Liberation Serif" w:cs="Times New Roman"/>
          <w:sz w:val="28"/>
          <w:szCs w:val="28"/>
        </w:rPr>
        <w:t>1</w:t>
      </w:r>
      <w:proofErr w:type="gramEnd"/>
      <w:r w:rsidRPr="009400FC">
        <w:rPr>
          <w:rFonts w:ascii="Liberation Serif" w:hAnsi="Liberation Serif" w:cs="Times New Roman"/>
          <w:sz w:val="28"/>
          <w:szCs w:val="28"/>
        </w:rPr>
        <w:t xml:space="preserve"> – коэффициент, учитывающий основной (более 60 %) материал постройки объекта недвижимости (1,6 – для объектов  из шлакоблоков, монолитного железобетона; 1,8 – для объектов из кирпича (в т.ч. из силикатного); 1,4 – для объектов из сборных железобетонных конструкций; 1,2 – для объектов из дерева);</w:t>
      </w:r>
    </w:p>
    <w:p w:rsidR="00EA08D5" w:rsidRPr="009400FC" w:rsidRDefault="00EA08D5" w:rsidP="00EA08D5">
      <w:pPr>
        <w:pStyle w:val="a8"/>
        <w:jc w:val="both"/>
        <w:rPr>
          <w:rFonts w:ascii="Liberation Serif" w:hAnsi="Liberation Serif" w:cs="Times New Roman"/>
          <w:sz w:val="28"/>
          <w:szCs w:val="28"/>
        </w:rPr>
      </w:pPr>
      <w:r w:rsidRPr="009400FC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9400FC">
        <w:rPr>
          <w:rFonts w:ascii="Liberation Serif" w:hAnsi="Liberation Serif" w:cs="Times New Roman"/>
          <w:sz w:val="28"/>
          <w:szCs w:val="28"/>
        </w:rPr>
        <w:tab/>
        <w:t>К</w:t>
      </w:r>
      <w:proofErr w:type="gramStart"/>
      <w:r w:rsidRPr="009400FC">
        <w:rPr>
          <w:rFonts w:ascii="Liberation Serif" w:hAnsi="Liberation Serif" w:cs="Times New Roman"/>
          <w:sz w:val="28"/>
          <w:szCs w:val="28"/>
        </w:rPr>
        <w:t>2</w:t>
      </w:r>
      <w:proofErr w:type="gramEnd"/>
      <w:r w:rsidRPr="009400FC">
        <w:rPr>
          <w:rFonts w:ascii="Liberation Serif" w:hAnsi="Liberation Serif" w:cs="Times New Roman"/>
          <w:sz w:val="28"/>
          <w:szCs w:val="28"/>
        </w:rPr>
        <w:t xml:space="preserve"> – коэффициент, учитывающий расположение объекта недвижимости в здании (0,8 - если объект является полуподвалом; 0,5 – если объект является подвалом;);</w:t>
      </w:r>
    </w:p>
    <w:p w:rsidR="00EA08D5" w:rsidRPr="009400FC" w:rsidRDefault="00EA08D5" w:rsidP="00EA08D5">
      <w:pPr>
        <w:pStyle w:val="a8"/>
        <w:jc w:val="both"/>
        <w:rPr>
          <w:rFonts w:ascii="Liberation Serif" w:hAnsi="Liberation Serif" w:cs="Times New Roman"/>
          <w:sz w:val="28"/>
          <w:szCs w:val="28"/>
        </w:rPr>
      </w:pPr>
      <w:r w:rsidRPr="009400FC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9400FC">
        <w:rPr>
          <w:rFonts w:ascii="Liberation Serif" w:hAnsi="Liberation Serif" w:cs="Times New Roman"/>
          <w:sz w:val="28"/>
          <w:szCs w:val="28"/>
        </w:rPr>
        <w:tab/>
        <w:t xml:space="preserve"> </w:t>
      </w:r>
      <w:proofErr w:type="gramStart"/>
      <w:r w:rsidRPr="009400FC">
        <w:rPr>
          <w:rFonts w:ascii="Liberation Serif" w:hAnsi="Liberation Serif" w:cs="Times New Roman"/>
          <w:sz w:val="28"/>
          <w:szCs w:val="28"/>
        </w:rPr>
        <w:t>К3 – коэффициент, учитывающий характер использования объекта недвижимости (2,5 – для биржевой, банковской, конторской, административной и посреднической деятельности бизнеса, гостиниц; 1,8 - лизинговых и страховых компаний; аудиторской, консалтинговой, нотариальной, деятельности по оказанию юридических услуг; для торговли непродовольственными и продовольственными товарами, для торговли универсальным ассортиментом товаров; общественного питания; 1,4 – для складского использования объекта, гаражей;</w:t>
      </w:r>
      <w:proofErr w:type="gramEnd"/>
      <w:r w:rsidRPr="009400FC">
        <w:rPr>
          <w:rFonts w:ascii="Liberation Serif" w:hAnsi="Liberation Serif" w:cs="Times New Roman"/>
          <w:sz w:val="28"/>
          <w:szCs w:val="28"/>
        </w:rPr>
        <w:t xml:space="preserve"> 1 – для производства товаров народного потребления; научно-исследовательской деятельности; проектирования; строительства; услуг по ремонту и эксплуатации жилья, услуг связи и информатики, средств массовой информации; 0,5 – для оказания услуг по бытовому обслуживанию населения, гостиничному обслуживанию, для производителей продуктов питания первой необходимости, аптечного обслуживания (только при наличии соответствующих лицензий); для деятельности в области образования, для деятельности в области культуры, для деятельности в области спорта, медицинского обслуживания и медицинского страхования (только при наличии соответствующих лицензий); для производства товаров и оказание услуг для инвалидов, пенсионеров; 0,2 – для учреждений, деятельность которых финансируется из бюджета РФ, областного бюджета).</w:t>
      </w:r>
    </w:p>
    <w:p w:rsidR="007651E3" w:rsidRDefault="00904B00" w:rsidP="00904B00">
      <w:pPr>
        <w:pStyle w:val="a5"/>
        <w:numPr>
          <w:ilvl w:val="0"/>
          <w:numId w:val="9"/>
        </w:numPr>
        <w:jc w:val="center"/>
        <w:rPr>
          <w:rFonts w:ascii="Liberation Serif" w:hAnsi="Liberation Serif"/>
          <w:b/>
          <w:sz w:val="28"/>
          <w:szCs w:val="28"/>
        </w:rPr>
      </w:pPr>
      <w:bookmarkStart w:id="0" w:name="P210"/>
      <w:bookmarkEnd w:id="0"/>
      <w:r w:rsidRPr="00904B00">
        <w:rPr>
          <w:rFonts w:ascii="Liberation Serif" w:hAnsi="Liberation Serif"/>
          <w:b/>
          <w:sz w:val="28"/>
          <w:szCs w:val="28"/>
        </w:rPr>
        <w:t>Доходы от перечисления части прибыли, остающейся после уплаты налогов</w:t>
      </w:r>
      <w:r w:rsidR="007651E3">
        <w:rPr>
          <w:rFonts w:ascii="Liberation Serif" w:hAnsi="Liberation Serif"/>
          <w:b/>
          <w:sz w:val="28"/>
          <w:szCs w:val="28"/>
        </w:rPr>
        <w:t xml:space="preserve"> и иных обязательных платежей муниципальных унитарных предприятий, созданных сельскими поселениями</w:t>
      </w:r>
    </w:p>
    <w:p w:rsidR="00904B00" w:rsidRPr="00904B00" w:rsidRDefault="00904B00" w:rsidP="007651E3">
      <w:pPr>
        <w:pStyle w:val="a5"/>
        <w:ind w:left="1428"/>
        <w:jc w:val="center"/>
        <w:rPr>
          <w:rFonts w:ascii="Liberation Serif" w:hAnsi="Liberation Serif"/>
          <w:b/>
          <w:sz w:val="28"/>
          <w:szCs w:val="28"/>
        </w:rPr>
      </w:pPr>
      <w:r w:rsidRPr="00904B00">
        <w:rPr>
          <w:rFonts w:ascii="Liberation Serif" w:hAnsi="Liberation Serif"/>
          <w:b/>
          <w:sz w:val="28"/>
          <w:szCs w:val="28"/>
        </w:rPr>
        <w:t>КБК 92011107015100000120</w:t>
      </w:r>
    </w:p>
    <w:p w:rsidR="00904B00" w:rsidRPr="009400FC" w:rsidRDefault="00904B00" w:rsidP="00904B00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400FC">
        <w:rPr>
          <w:rFonts w:ascii="Liberation Serif" w:hAnsi="Liberation Serif"/>
          <w:sz w:val="28"/>
          <w:szCs w:val="28"/>
        </w:rPr>
        <w:t>Объем поступлений доходов, от перечисления</w:t>
      </w:r>
      <w:r w:rsidRPr="009400FC">
        <w:rPr>
          <w:rFonts w:ascii="Liberation Serif" w:hAnsi="Liberation Serif"/>
          <w:b/>
          <w:sz w:val="28"/>
          <w:szCs w:val="28"/>
        </w:rPr>
        <w:t xml:space="preserve"> </w:t>
      </w:r>
      <w:r w:rsidRPr="009400FC">
        <w:rPr>
          <w:rFonts w:ascii="Liberation Serif" w:hAnsi="Liberation Serif"/>
          <w:sz w:val="28"/>
          <w:szCs w:val="28"/>
        </w:rPr>
        <w:t>части прибыли, остающейся после уплаты налогов и иных обязательных платежей муниципальных унитарных предприятий, созданных сельски</w:t>
      </w:r>
      <w:r w:rsidR="009A033A">
        <w:rPr>
          <w:rFonts w:ascii="Liberation Serif" w:hAnsi="Liberation Serif"/>
          <w:sz w:val="28"/>
          <w:szCs w:val="28"/>
        </w:rPr>
        <w:t>м поселением, в бюджет Сладковского сельского поселения рассчитывается с использованием метода прямого расчета по формуле:</w:t>
      </w:r>
      <w:proofErr w:type="gramEnd"/>
    </w:p>
    <w:p w:rsidR="009A033A" w:rsidRPr="009A033A" w:rsidRDefault="009A033A" w:rsidP="009A033A">
      <w:pPr>
        <w:pStyle w:val="a5"/>
        <w:autoSpaceDE w:val="0"/>
        <w:autoSpaceDN w:val="0"/>
        <w:adjustRightInd w:val="0"/>
        <w:ind w:left="1428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spellStart"/>
      <w:r w:rsidRPr="009A03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</w:t>
      </w:r>
      <w:r w:rsidR="00D02E0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пупочг</w:t>
      </w:r>
      <w:proofErr w:type="spellEnd"/>
      <w:r w:rsidR="00D02E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= Дпуп1птг </w:t>
      </w:r>
      <w:proofErr w:type="spellStart"/>
      <w:r w:rsidR="00D02E07">
        <w:rPr>
          <w:rFonts w:ascii="Liberation Serif" w:eastAsiaTheme="minorHAnsi" w:hAnsi="Liberation Serif" w:cs="Liberation Serif"/>
          <w:sz w:val="28"/>
          <w:szCs w:val="28"/>
          <w:lang w:eastAsia="en-US"/>
        </w:rPr>
        <w:t>x</w:t>
      </w:r>
      <w:proofErr w:type="spellEnd"/>
      <w:r w:rsidR="00D02E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КД </w:t>
      </w:r>
      <w:proofErr w:type="spellStart"/>
      <w:r w:rsidR="00D02E07">
        <w:rPr>
          <w:rFonts w:ascii="Liberation Serif" w:eastAsiaTheme="minorHAnsi" w:hAnsi="Liberation Serif" w:cs="Liberation Serif"/>
          <w:sz w:val="28"/>
          <w:szCs w:val="28"/>
          <w:lang w:eastAsia="en-US"/>
        </w:rPr>
        <w:t>x</w:t>
      </w:r>
      <w:proofErr w:type="spellEnd"/>
      <w:proofErr w:type="gramStart"/>
      <w:r w:rsidR="00D02E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</w:t>
      </w:r>
      <w:proofErr w:type="gramEnd"/>
      <w:r w:rsidR="00D02E0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где</w:t>
      </w:r>
    </w:p>
    <w:p w:rsidR="00D02E07" w:rsidRDefault="009A033A" w:rsidP="00D02E0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spellStart"/>
      <w:proofErr w:type="gramStart"/>
      <w:r w:rsidRPr="009A03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Дпупочг</w:t>
      </w:r>
      <w:proofErr w:type="spellEnd"/>
      <w:r w:rsidRPr="009A03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объем поступлений доходов от перечисления части прибыли, остающейся после уплаты налогов и иных обязательных платежей муниципальных унитарных предприятий, в бюджет </w:t>
      </w:r>
      <w:r w:rsidR="00D02E0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поселения на о</w:t>
      </w:r>
      <w:r w:rsidRPr="009A033A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чередной финансовый год;</w:t>
      </w:r>
      <w:proofErr w:type="gramEnd"/>
    </w:p>
    <w:p w:rsidR="00D02E07" w:rsidRDefault="009A033A" w:rsidP="00D02E0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A03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Дпуп1птг </w:t>
      </w:r>
      <w:r w:rsidR="00D02E07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Pr="009A03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фактические поступления доходов от перечисления части прибыли, остающейся после уплаты налогов и иных обязательных платежей </w:t>
      </w:r>
      <w:r w:rsidRPr="009A033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муниципальных унитарных предприятий, в бюджет </w:t>
      </w:r>
      <w:r w:rsidR="00D02E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Сладковского сельского поселения </w:t>
      </w:r>
      <w:r w:rsidRPr="009A03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первое полугодие текущего года;</w:t>
      </w:r>
    </w:p>
    <w:p w:rsidR="00D02E07" w:rsidRDefault="009A033A" w:rsidP="00D02E0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A03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КД - коэффициент </w:t>
      </w:r>
      <w:proofErr w:type="spellStart"/>
      <w:r w:rsidRPr="009A03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досчета</w:t>
      </w:r>
      <w:proofErr w:type="spellEnd"/>
      <w:r w:rsidRPr="009A03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 ожидаемых поступлений текущего года, рассчитанный исходя из динамики поступления данных доходов в течение трех лет, предшествующих текущему году;</w:t>
      </w:r>
    </w:p>
    <w:p w:rsidR="009A033A" w:rsidRPr="009A033A" w:rsidRDefault="009A033A" w:rsidP="00D02E0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9A03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</w:t>
      </w:r>
      <w:proofErr w:type="gramEnd"/>
      <w:r w:rsidRPr="009A03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коэффициент ожидаемого роста поступлений в очередном финансовом году.</w:t>
      </w:r>
    </w:p>
    <w:p w:rsidR="0029089D" w:rsidRPr="002D2ED2" w:rsidRDefault="00745885" w:rsidP="002D2ED2">
      <w:pPr>
        <w:pStyle w:val="a5"/>
        <w:numPr>
          <w:ilvl w:val="0"/>
          <w:numId w:val="9"/>
        </w:numPr>
        <w:jc w:val="center"/>
        <w:rPr>
          <w:rFonts w:ascii="Liberation Serif" w:hAnsi="Liberation Serif"/>
          <w:b/>
          <w:sz w:val="28"/>
          <w:szCs w:val="28"/>
        </w:rPr>
      </w:pPr>
      <w:r w:rsidRPr="002D2ED2">
        <w:rPr>
          <w:rFonts w:ascii="Liberation Serif" w:hAnsi="Liberation Serif"/>
          <w:b/>
          <w:sz w:val="28"/>
          <w:szCs w:val="28"/>
        </w:rPr>
        <w:t>Плата за пользование жилых помещений (плата за наём) муниципального жилищного фонда</w:t>
      </w:r>
    </w:p>
    <w:p w:rsidR="00745885" w:rsidRPr="009400FC" w:rsidRDefault="0029089D" w:rsidP="0029089D">
      <w:pPr>
        <w:pStyle w:val="a5"/>
        <w:ind w:left="1428"/>
        <w:jc w:val="center"/>
        <w:rPr>
          <w:rFonts w:ascii="Liberation Serif" w:hAnsi="Liberation Serif"/>
          <w:b/>
          <w:sz w:val="28"/>
          <w:szCs w:val="28"/>
        </w:rPr>
      </w:pPr>
      <w:r w:rsidRPr="009400FC">
        <w:rPr>
          <w:rFonts w:ascii="Liberation Serif" w:hAnsi="Liberation Serif"/>
          <w:b/>
          <w:sz w:val="28"/>
          <w:szCs w:val="28"/>
        </w:rPr>
        <w:t>КБК 92011109045100004120</w:t>
      </w:r>
    </w:p>
    <w:p w:rsidR="000E152A" w:rsidRPr="009400FC" w:rsidRDefault="0029089D" w:rsidP="000E152A">
      <w:pPr>
        <w:pStyle w:val="Default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400FC">
        <w:rPr>
          <w:rFonts w:ascii="Liberation Serif" w:hAnsi="Liberation Serif"/>
          <w:sz w:val="28"/>
          <w:szCs w:val="28"/>
        </w:rPr>
        <w:t>Объем поступлений доходов от использования имущества, находящегося в муниципальной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жилых помещений (плата за наём) муниципального жилищного фонда сельских поселений)</w:t>
      </w:r>
      <w:r w:rsidR="000E152A" w:rsidRPr="009400FC">
        <w:rPr>
          <w:rFonts w:ascii="Liberation Serif" w:hAnsi="Liberation Serif"/>
          <w:sz w:val="28"/>
          <w:szCs w:val="28"/>
        </w:rPr>
        <w:t>, в бюджет Сладковского сельского поселения на очередной финансовый год, рассчитывается с использованием метода прямого расчета исходя из</w:t>
      </w:r>
      <w:proofErr w:type="gramEnd"/>
      <w:r w:rsidR="000E152A" w:rsidRPr="009400FC">
        <w:rPr>
          <w:rFonts w:ascii="Liberation Serif" w:hAnsi="Liberation Serif"/>
          <w:sz w:val="28"/>
          <w:szCs w:val="28"/>
        </w:rPr>
        <w:t xml:space="preserve"> ожидаемых поступлений текущего года и количества заключаемых договоров найма жилого помещения по следующей формуле: </w:t>
      </w:r>
    </w:p>
    <w:p w:rsidR="0029089D" w:rsidRPr="009400FC" w:rsidRDefault="00D02E07" w:rsidP="0029089D">
      <w:pPr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.п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>ост. = П</w:t>
      </w:r>
      <w:r w:rsidR="0029089D" w:rsidRPr="009400FC">
        <w:rPr>
          <w:rFonts w:ascii="Liberation Serif" w:hAnsi="Liberation Serif"/>
          <w:color w:val="000000"/>
          <w:sz w:val="28"/>
          <w:szCs w:val="28"/>
        </w:rPr>
        <w:t>н</w:t>
      </w:r>
      <w:proofErr w:type="gramStart"/>
      <w:r w:rsidR="0029089D" w:rsidRPr="009400FC">
        <w:rPr>
          <w:rFonts w:ascii="Liberation Serif" w:hAnsi="Liberation Serif"/>
          <w:color w:val="000000"/>
          <w:sz w:val="28"/>
          <w:szCs w:val="28"/>
        </w:rPr>
        <w:t>.ж</w:t>
      </w:r>
      <w:proofErr w:type="gramEnd"/>
      <w:r w:rsidR="0029089D" w:rsidRPr="009400FC">
        <w:rPr>
          <w:rFonts w:ascii="Liberation Serif" w:hAnsi="Liberation Serif"/>
          <w:color w:val="000000"/>
          <w:sz w:val="28"/>
          <w:szCs w:val="28"/>
        </w:rPr>
        <w:t xml:space="preserve">ил. </w:t>
      </w:r>
      <w:proofErr w:type="spellStart"/>
      <w:r w:rsidR="0029089D" w:rsidRPr="009400FC">
        <w:rPr>
          <w:rFonts w:ascii="Liberation Serif" w:hAnsi="Liberation Serif"/>
          <w:color w:val="000000"/>
          <w:sz w:val="28"/>
          <w:szCs w:val="28"/>
        </w:rPr>
        <w:t>пом</w:t>
      </w:r>
      <w:proofErr w:type="spellEnd"/>
      <w:r w:rsidR="0029089D" w:rsidRPr="009400FC">
        <w:rPr>
          <w:rFonts w:ascii="Liberation Serif" w:hAnsi="Liberation Serif"/>
          <w:color w:val="000000"/>
          <w:sz w:val="28"/>
          <w:szCs w:val="28"/>
        </w:rPr>
        <w:t xml:space="preserve">. </w:t>
      </w:r>
      <w:proofErr w:type="spellStart"/>
      <w:r w:rsidR="0029089D" w:rsidRPr="009400FC">
        <w:rPr>
          <w:rFonts w:ascii="Liberation Serif" w:hAnsi="Liberation Serif"/>
          <w:color w:val="000000"/>
          <w:sz w:val="28"/>
          <w:szCs w:val="28"/>
        </w:rPr>
        <w:t>i</w:t>
      </w:r>
      <w:proofErr w:type="spellEnd"/>
      <w:r w:rsidR="0029089D" w:rsidRPr="009400FC">
        <w:rPr>
          <w:rFonts w:ascii="Liberation Serif" w:hAnsi="Liberation Serif"/>
          <w:color w:val="000000"/>
          <w:sz w:val="28"/>
          <w:szCs w:val="28"/>
        </w:rPr>
        <w:t xml:space="preserve"> * M</w:t>
      </w:r>
      <w:r w:rsidR="00B24252">
        <w:rPr>
          <w:rFonts w:ascii="Liberation Serif" w:hAnsi="Liberation Serif"/>
          <w:color w:val="000000"/>
          <w:sz w:val="28"/>
          <w:szCs w:val="28"/>
        </w:rPr>
        <w:t>,</w:t>
      </w:r>
      <w:r w:rsidR="0029089D" w:rsidRPr="009400FC">
        <w:rPr>
          <w:rFonts w:ascii="Liberation Serif" w:hAnsi="Liberation Serif"/>
          <w:color w:val="000000"/>
          <w:sz w:val="28"/>
          <w:szCs w:val="28"/>
        </w:rPr>
        <w:t xml:space="preserve"> где</w:t>
      </w:r>
    </w:p>
    <w:p w:rsidR="0029089D" w:rsidRPr="009400FC" w:rsidRDefault="0029089D" w:rsidP="000E152A">
      <w:pPr>
        <w:ind w:firstLine="708"/>
        <w:rPr>
          <w:rFonts w:ascii="Liberation Serif" w:hAnsi="Liberation Serif"/>
          <w:color w:val="000000"/>
          <w:sz w:val="28"/>
          <w:szCs w:val="28"/>
        </w:rPr>
      </w:pPr>
      <w:r w:rsidRPr="009400FC">
        <w:rPr>
          <w:rFonts w:ascii="Liberation Serif" w:hAnsi="Liberation Serif"/>
          <w:color w:val="000000"/>
          <w:sz w:val="28"/>
          <w:szCs w:val="28"/>
        </w:rPr>
        <w:t>Пр</w:t>
      </w:r>
      <w:proofErr w:type="gramStart"/>
      <w:r w:rsidRPr="009400FC">
        <w:rPr>
          <w:rFonts w:ascii="Liberation Serif" w:hAnsi="Liberation Serif"/>
          <w:color w:val="000000"/>
          <w:sz w:val="28"/>
          <w:szCs w:val="28"/>
        </w:rPr>
        <w:t>.п</w:t>
      </w:r>
      <w:proofErr w:type="gramEnd"/>
      <w:r w:rsidRPr="009400FC">
        <w:rPr>
          <w:rFonts w:ascii="Liberation Serif" w:hAnsi="Liberation Serif"/>
          <w:color w:val="000000"/>
          <w:sz w:val="28"/>
          <w:szCs w:val="28"/>
        </w:rPr>
        <w:t>ост. – прогнозируемый объем поступлений от использования имущества;</w:t>
      </w:r>
    </w:p>
    <w:p w:rsidR="0029089D" w:rsidRPr="009400FC" w:rsidRDefault="00D02E07" w:rsidP="000E152A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proofErr w:type="spellStart"/>
      <w:r>
        <w:rPr>
          <w:rFonts w:ascii="Liberation Serif" w:hAnsi="Liberation Serif"/>
          <w:color w:val="000000"/>
          <w:sz w:val="28"/>
          <w:szCs w:val="28"/>
        </w:rPr>
        <w:t>П</w:t>
      </w:r>
      <w:r w:rsidR="0029089D" w:rsidRPr="009400FC">
        <w:rPr>
          <w:rFonts w:ascii="Liberation Serif" w:hAnsi="Liberation Serif"/>
          <w:color w:val="000000"/>
          <w:sz w:val="28"/>
          <w:szCs w:val="28"/>
        </w:rPr>
        <w:t>н</w:t>
      </w:r>
      <w:proofErr w:type="gramStart"/>
      <w:r w:rsidR="0029089D" w:rsidRPr="009400FC">
        <w:rPr>
          <w:rFonts w:ascii="Liberation Serif" w:hAnsi="Liberation Serif"/>
          <w:color w:val="000000"/>
          <w:sz w:val="28"/>
          <w:szCs w:val="28"/>
        </w:rPr>
        <w:t>.ж</w:t>
      </w:r>
      <w:proofErr w:type="gramEnd"/>
      <w:r w:rsidR="0029089D" w:rsidRPr="009400FC">
        <w:rPr>
          <w:rFonts w:ascii="Liberation Serif" w:hAnsi="Liberation Serif"/>
          <w:color w:val="000000"/>
          <w:sz w:val="28"/>
          <w:szCs w:val="28"/>
        </w:rPr>
        <w:t>ил.пом.i</w:t>
      </w:r>
      <w:proofErr w:type="spellEnd"/>
      <w:r w:rsidR="0029089D" w:rsidRPr="009400FC">
        <w:rPr>
          <w:rFonts w:ascii="Liberation Serif" w:hAnsi="Liberation Serif"/>
          <w:color w:val="000000"/>
          <w:sz w:val="28"/>
          <w:szCs w:val="28"/>
        </w:rPr>
        <w:t xml:space="preserve"> – плата за </w:t>
      </w:r>
      <w:proofErr w:type="spellStart"/>
      <w:r w:rsidR="0029089D" w:rsidRPr="009400FC">
        <w:rPr>
          <w:rFonts w:ascii="Liberation Serif" w:hAnsi="Liberation Serif"/>
          <w:color w:val="000000"/>
          <w:sz w:val="28"/>
          <w:szCs w:val="28"/>
        </w:rPr>
        <w:t>найм</w:t>
      </w:r>
      <w:proofErr w:type="spellEnd"/>
      <w:r w:rsidR="0029089D" w:rsidRPr="009400FC">
        <w:rPr>
          <w:rFonts w:ascii="Liberation Serif" w:hAnsi="Liberation Serif"/>
          <w:color w:val="000000"/>
          <w:sz w:val="28"/>
          <w:szCs w:val="28"/>
        </w:rPr>
        <w:t xml:space="preserve"> жилого помещения по каждому действующему договору найма </w:t>
      </w:r>
      <w:r w:rsidR="000E152A" w:rsidRPr="009400FC">
        <w:rPr>
          <w:rFonts w:ascii="Liberation Serif" w:hAnsi="Liberation Serif"/>
          <w:color w:val="000000"/>
          <w:sz w:val="28"/>
          <w:szCs w:val="28"/>
        </w:rPr>
        <w:t>жилого</w:t>
      </w:r>
      <w:r w:rsidR="0029089D" w:rsidRPr="009400FC">
        <w:rPr>
          <w:rFonts w:ascii="Liberation Serif" w:hAnsi="Liberation Serif"/>
          <w:color w:val="000000"/>
          <w:sz w:val="28"/>
          <w:szCs w:val="28"/>
        </w:rPr>
        <w:t xml:space="preserve"> помещения в</w:t>
      </w:r>
      <w:r w:rsidR="000E152A" w:rsidRPr="009400F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9089D" w:rsidRPr="009400FC">
        <w:rPr>
          <w:rFonts w:ascii="Liberation Serif" w:hAnsi="Liberation Serif"/>
          <w:color w:val="000000"/>
          <w:sz w:val="28"/>
          <w:szCs w:val="28"/>
        </w:rPr>
        <w:t xml:space="preserve">месяц. Размер платы за </w:t>
      </w:r>
      <w:proofErr w:type="spellStart"/>
      <w:r w:rsidR="0029089D" w:rsidRPr="009400FC">
        <w:rPr>
          <w:rFonts w:ascii="Liberation Serif" w:hAnsi="Liberation Serif"/>
          <w:color w:val="000000"/>
          <w:sz w:val="28"/>
          <w:szCs w:val="28"/>
        </w:rPr>
        <w:t>найм</w:t>
      </w:r>
      <w:proofErr w:type="spellEnd"/>
      <w:r w:rsidR="0029089D" w:rsidRPr="009400FC">
        <w:rPr>
          <w:rFonts w:ascii="Liberation Serif" w:hAnsi="Liberation Serif"/>
          <w:color w:val="000000"/>
          <w:sz w:val="28"/>
          <w:szCs w:val="28"/>
        </w:rPr>
        <w:t xml:space="preserve"> жилого помещения</w:t>
      </w:r>
      <w:r w:rsidR="000E152A" w:rsidRPr="009400FC">
        <w:rPr>
          <w:rFonts w:ascii="Liberation Serif" w:hAnsi="Liberation Serif"/>
          <w:sz w:val="28"/>
          <w:szCs w:val="28"/>
        </w:rPr>
        <w:t xml:space="preserve"> </w:t>
      </w:r>
      <w:r w:rsidR="000E152A" w:rsidRPr="009400FC">
        <w:rPr>
          <w:rFonts w:ascii="Liberation Serif" w:hAnsi="Liberation Serif"/>
          <w:color w:val="000000"/>
          <w:sz w:val="28"/>
          <w:szCs w:val="28"/>
        </w:rPr>
        <w:t xml:space="preserve">устанавливается </w:t>
      </w:r>
      <w:r w:rsidR="000E152A" w:rsidRPr="009400FC">
        <w:rPr>
          <w:rFonts w:ascii="Liberation Serif" w:hAnsi="Liberation Serif"/>
          <w:sz w:val="28"/>
          <w:szCs w:val="28"/>
        </w:rPr>
        <w:t xml:space="preserve"> решением Думы Сладковского сельского поселения.</w:t>
      </w:r>
      <w:r w:rsidR="0029089D" w:rsidRPr="009400FC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29089D" w:rsidRDefault="00B24252" w:rsidP="000E152A">
      <w:pPr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M – количество месяцев в году.</w:t>
      </w:r>
    </w:p>
    <w:p w:rsidR="002D2ED2" w:rsidRPr="002D2ED2" w:rsidRDefault="002D2ED2" w:rsidP="002D2ED2">
      <w:pPr>
        <w:pStyle w:val="a5"/>
        <w:numPr>
          <w:ilvl w:val="0"/>
          <w:numId w:val="9"/>
        </w:numPr>
        <w:jc w:val="center"/>
        <w:rPr>
          <w:rFonts w:ascii="Liberation Serif" w:hAnsi="Liberation Serif"/>
          <w:b/>
          <w:sz w:val="28"/>
          <w:szCs w:val="28"/>
        </w:rPr>
      </w:pPr>
      <w:r w:rsidRPr="002D2ED2">
        <w:rPr>
          <w:rFonts w:ascii="Liberation Serif" w:hAnsi="Liberation Serif"/>
          <w:b/>
          <w:sz w:val="28"/>
          <w:szCs w:val="28"/>
        </w:rPr>
        <w:t>Прочие доходы от оказания платных услуг (работ)</w:t>
      </w:r>
    </w:p>
    <w:p w:rsidR="002D2ED2" w:rsidRPr="009400FC" w:rsidRDefault="002D2ED2" w:rsidP="002D2ED2">
      <w:pPr>
        <w:pStyle w:val="a5"/>
        <w:ind w:left="1788"/>
        <w:jc w:val="center"/>
        <w:rPr>
          <w:rFonts w:ascii="Liberation Serif" w:hAnsi="Liberation Serif"/>
          <w:b/>
          <w:sz w:val="28"/>
          <w:szCs w:val="28"/>
        </w:rPr>
      </w:pPr>
      <w:r w:rsidRPr="009400FC">
        <w:rPr>
          <w:rFonts w:ascii="Liberation Serif" w:hAnsi="Liberation Serif"/>
          <w:b/>
          <w:sz w:val="28"/>
          <w:szCs w:val="28"/>
        </w:rPr>
        <w:t>КБК 920113019951000</w:t>
      </w:r>
      <w:r w:rsidR="00FE4C69">
        <w:rPr>
          <w:rFonts w:ascii="Liberation Serif" w:hAnsi="Liberation Serif"/>
          <w:b/>
          <w:sz w:val="28"/>
          <w:szCs w:val="28"/>
        </w:rPr>
        <w:t>4</w:t>
      </w:r>
      <w:r w:rsidRPr="009400FC">
        <w:rPr>
          <w:rFonts w:ascii="Liberation Serif" w:hAnsi="Liberation Serif"/>
          <w:b/>
          <w:sz w:val="28"/>
          <w:szCs w:val="28"/>
        </w:rPr>
        <w:t>130</w:t>
      </w:r>
    </w:p>
    <w:p w:rsidR="00FB601B" w:rsidRDefault="002D2ED2" w:rsidP="005A1E94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400FC">
        <w:rPr>
          <w:rFonts w:ascii="Liberation Serif" w:hAnsi="Liberation Serif"/>
          <w:sz w:val="28"/>
          <w:szCs w:val="28"/>
        </w:rPr>
        <w:t xml:space="preserve">Объем поступлений доходов от оказания платных услуг (работ) в бюджет Сладковского сельского поселения на очередной финансовый год рассчитывается с использованием метода прямого расчета исходя из </w:t>
      </w:r>
      <w:r w:rsidR="00FB601B">
        <w:rPr>
          <w:rFonts w:ascii="Liberation Serif" w:hAnsi="Liberation Serif"/>
          <w:sz w:val="28"/>
          <w:szCs w:val="28"/>
        </w:rPr>
        <w:t xml:space="preserve">поступлений </w:t>
      </w:r>
      <w:r w:rsidR="00D02E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 последние три отчетных периода. </w:t>
      </w:r>
    </w:p>
    <w:p w:rsidR="00D02E07" w:rsidRDefault="00D02E07" w:rsidP="00FB601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Прогноз поступлений на очередной финансовый год соответствует среднему арифметическому значению за применяемые для расчета периоды. К среднему значению могут применяться коэффициенты роста (снижения) исходя из анализа динамики поступлений за применяемые периоды, а также коэффициент-дефлятор, соответствующий прогнозируемому росту инфляции на очередной финансовый год. Коэффициент-дефлятор применяется в соответствии с федеральным законодательством, законодательством Свердловской области.</w:t>
      </w:r>
    </w:p>
    <w:p w:rsidR="002D2ED2" w:rsidRDefault="002D2ED2" w:rsidP="000E152A">
      <w:pPr>
        <w:ind w:firstLine="709"/>
        <w:rPr>
          <w:rFonts w:ascii="Liberation Serif" w:hAnsi="Liberation Serif"/>
          <w:color w:val="000000"/>
          <w:sz w:val="28"/>
          <w:szCs w:val="28"/>
        </w:rPr>
      </w:pPr>
    </w:p>
    <w:p w:rsidR="00641F2F" w:rsidRDefault="002D2ED2" w:rsidP="002D2ED2">
      <w:pPr>
        <w:pStyle w:val="a5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063A8D">
        <w:rPr>
          <w:rFonts w:ascii="Liberation Serif" w:hAnsi="Liberation Serif"/>
          <w:b/>
          <w:sz w:val="28"/>
          <w:szCs w:val="28"/>
        </w:rPr>
        <w:t>Прочие доходы от компенсации затрат бюджета поселения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2D2ED2" w:rsidRDefault="002D2ED2" w:rsidP="00641F2F">
      <w:pPr>
        <w:pStyle w:val="a5"/>
        <w:autoSpaceDE w:val="0"/>
        <w:autoSpaceDN w:val="0"/>
        <w:adjustRightInd w:val="0"/>
        <w:ind w:left="142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(в части возврата дебиторской задолженности</w:t>
      </w:r>
      <w:r w:rsidR="00FE4C69">
        <w:rPr>
          <w:rFonts w:ascii="Liberation Serif" w:hAnsi="Liberation Serif"/>
          <w:b/>
          <w:sz w:val="28"/>
          <w:szCs w:val="28"/>
        </w:rPr>
        <w:t xml:space="preserve"> прошлых лет</w:t>
      </w:r>
      <w:r>
        <w:rPr>
          <w:rFonts w:ascii="Liberation Serif" w:hAnsi="Liberation Serif"/>
          <w:b/>
          <w:sz w:val="28"/>
          <w:szCs w:val="28"/>
        </w:rPr>
        <w:t>)</w:t>
      </w:r>
    </w:p>
    <w:p w:rsidR="002D2ED2" w:rsidRPr="00063A8D" w:rsidRDefault="002D2ED2" w:rsidP="002D2ED2">
      <w:pPr>
        <w:pStyle w:val="a5"/>
        <w:autoSpaceDE w:val="0"/>
        <w:autoSpaceDN w:val="0"/>
        <w:adjustRightInd w:val="0"/>
        <w:ind w:left="1428"/>
        <w:jc w:val="center"/>
        <w:rPr>
          <w:rFonts w:ascii="Liberation Serif" w:hAnsi="Liberation Serif"/>
          <w:b/>
          <w:sz w:val="28"/>
          <w:szCs w:val="28"/>
        </w:rPr>
      </w:pPr>
      <w:r w:rsidRPr="00063A8D">
        <w:rPr>
          <w:rFonts w:ascii="Liberation Serif" w:hAnsi="Liberation Serif"/>
          <w:b/>
          <w:sz w:val="28"/>
          <w:szCs w:val="28"/>
        </w:rPr>
        <w:t>КБК 92011302995100001130</w:t>
      </w:r>
    </w:p>
    <w:p w:rsidR="00CF2E51" w:rsidRDefault="002D2ED2" w:rsidP="00CF2E51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F2E51">
        <w:rPr>
          <w:rFonts w:ascii="Liberation Serif" w:hAnsi="Liberation Serif"/>
          <w:sz w:val="28"/>
          <w:szCs w:val="28"/>
        </w:rPr>
        <w:lastRenderedPageBreak/>
        <w:t xml:space="preserve">Объем поступлений доходов от компенсации затрат бюджета сельского поселения (дебиторской задолженности прошлых лет) в бюджет Сладковского сельского поселения на очередной финансовый год рассчитывается с использованием метода прямого расчета </w:t>
      </w:r>
      <w:r w:rsidR="002770C2" w:rsidRPr="00CF2E51">
        <w:rPr>
          <w:rFonts w:ascii="Liberation Serif" w:hAnsi="Liberation Serif"/>
          <w:sz w:val="28"/>
          <w:szCs w:val="28"/>
        </w:rPr>
        <w:t>исходя усредненного поступления</w:t>
      </w:r>
      <w:r w:rsidR="002770C2" w:rsidRPr="002770C2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CF2E51">
        <w:rPr>
          <w:rFonts w:ascii="Liberation Serif" w:hAnsi="Liberation Serif"/>
          <w:sz w:val="28"/>
          <w:szCs w:val="28"/>
        </w:rPr>
        <w:t xml:space="preserve"> </w:t>
      </w:r>
      <w:r w:rsidR="00CF2E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 последние три отчетных периода. </w:t>
      </w:r>
    </w:p>
    <w:p w:rsidR="002D2ED2" w:rsidRPr="009400FC" w:rsidRDefault="002D2ED2" w:rsidP="000E152A">
      <w:pPr>
        <w:ind w:firstLine="709"/>
        <w:rPr>
          <w:rFonts w:ascii="Liberation Serif" w:hAnsi="Liberation Serif"/>
          <w:color w:val="000000"/>
          <w:sz w:val="28"/>
          <w:szCs w:val="28"/>
        </w:rPr>
      </w:pPr>
    </w:p>
    <w:p w:rsidR="002D2ED2" w:rsidRDefault="002D2ED2" w:rsidP="002D2ED2">
      <w:pPr>
        <w:pStyle w:val="a5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2D2ED2">
        <w:rPr>
          <w:rFonts w:ascii="Liberation Serif" w:hAnsi="Liberation Serif"/>
          <w:b/>
          <w:sz w:val="28"/>
          <w:szCs w:val="28"/>
        </w:rPr>
        <w:t xml:space="preserve">Прочие доходы от компенсации затрат бюджета поселения </w:t>
      </w:r>
    </w:p>
    <w:p w:rsidR="002D2ED2" w:rsidRDefault="002D2ED2" w:rsidP="002D2ED2">
      <w:pPr>
        <w:pStyle w:val="a5"/>
        <w:autoSpaceDE w:val="0"/>
        <w:autoSpaceDN w:val="0"/>
        <w:adjustRightInd w:val="0"/>
        <w:ind w:left="1428"/>
        <w:jc w:val="center"/>
        <w:rPr>
          <w:rFonts w:ascii="Liberation Serif" w:hAnsi="Liberation Serif"/>
          <w:b/>
          <w:sz w:val="28"/>
          <w:szCs w:val="28"/>
        </w:rPr>
      </w:pPr>
      <w:r w:rsidRPr="002D2ED2">
        <w:rPr>
          <w:rFonts w:ascii="Liberation Serif" w:hAnsi="Liberation Serif"/>
          <w:b/>
          <w:sz w:val="28"/>
          <w:szCs w:val="28"/>
        </w:rPr>
        <w:t>КБК 9201130299510000</w:t>
      </w:r>
      <w:r>
        <w:rPr>
          <w:rFonts w:ascii="Liberation Serif" w:hAnsi="Liberation Serif"/>
          <w:b/>
          <w:sz w:val="28"/>
          <w:szCs w:val="28"/>
        </w:rPr>
        <w:t>7</w:t>
      </w:r>
      <w:r w:rsidRPr="002D2ED2">
        <w:rPr>
          <w:rFonts w:ascii="Liberation Serif" w:hAnsi="Liberation Serif"/>
          <w:b/>
          <w:sz w:val="28"/>
          <w:szCs w:val="28"/>
        </w:rPr>
        <w:t>130</w:t>
      </w:r>
    </w:p>
    <w:p w:rsidR="00CF2E51" w:rsidRDefault="00CF2E51" w:rsidP="00CF2E51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F2E51">
        <w:rPr>
          <w:rFonts w:ascii="Liberation Serif" w:hAnsi="Liberation Serif"/>
          <w:sz w:val="28"/>
          <w:szCs w:val="28"/>
        </w:rPr>
        <w:t>Объем поступлений доходов от компенсации затрат бюджета сельского поселения в бюджет Сладковского сельского поселения на очередной финансовый год рассчитывается с использованием метода прямого расчета исходя усредненного поступления</w:t>
      </w:r>
      <w:r w:rsidRPr="002770C2"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 последние три отчетных периода. </w:t>
      </w:r>
    </w:p>
    <w:p w:rsidR="002D2ED2" w:rsidRDefault="002D2ED2" w:rsidP="002D2ED2">
      <w:pPr>
        <w:pStyle w:val="a5"/>
        <w:autoSpaceDE w:val="0"/>
        <w:autoSpaceDN w:val="0"/>
        <w:adjustRightInd w:val="0"/>
        <w:ind w:left="1428"/>
        <w:jc w:val="center"/>
        <w:rPr>
          <w:rFonts w:ascii="Liberation Serif" w:hAnsi="Liberation Serif"/>
          <w:b/>
          <w:sz w:val="28"/>
          <w:szCs w:val="28"/>
        </w:rPr>
      </w:pPr>
    </w:p>
    <w:p w:rsidR="004B215B" w:rsidRDefault="004B215B" w:rsidP="004B215B">
      <w:pPr>
        <w:pStyle w:val="a8"/>
        <w:numPr>
          <w:ilvl w:val="0"/>
          <w:numId w:val="9"/>
        </w:num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400FC">
        <w:rPr>
          <w:rFonts w:ascii="Liberation Serif" w:hAnsi="Liberation Serif" w:cs="Times New Roman"/>
          <w:b/>
          <w:sz w:val="28"/>
          <w:szCs w:val="28"/>
        </w:rPr>
        <w:t xml:space="preserve">Доходы от </w:t>
      </w:r>
      <w:r>
        <w:rPr>
          <w:rFonts w:ascii="Liberation Serif" w:hAnsi="Liberation Serif" w:cs="Times New Roman"/>
          <w:b/>
          <w:sz w:val="28"/>
          <w:szCs w:val="28"/>
        </w:rPr>
        <w:t>реализации</w:t>
      </w:r>
      <w:r w:rsidRPr="009400FC">
        <w:rPr>
          <w:rFonts w:ascii="Liberation Serif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sz w:val="28"/>
          <w:szCs w:val="28"/>
        </w:rPr>
        <w:t xml:space="preserve">иного </w:t>
      </w:r>
      <w:r w:rsidRPr="009400FC">
        <w:rPr>
          <w:rFonts w:ascii="Liberation Serif" w:hAnsi="Liberation Serif" w:cs="Times New Roman"/>
          <w:b/>
          <w:sz w:val="28"/>
          <w:szCs w:val="28"/>
        </w:rPr>
        <w:t xml:space="preserve">имущества, находящегося </w:t>
      </w:r>
    </w:p>
    <w:p w:rsidR="004B215B" w:rsidRPr="009400FC" w:rsidRDefault="004B215B" w:rsidP="004B215B">
      <w:pPr>
        <w:pStyle w:val="a8"/>
        <w:ind w:left="1428"/>
        <w:rPr>
          <w:rFonts w:ascii="Liberation Serif" w:hAnsi="Liberation Serif" w:cs="Times New Roman"/>
          <w:b/>
          <w:sz w:val="28"/>
          <w:szCs w:val="28"/>
        </w:rPr>
      </w:pPr>
      <w:r w:rsidRPr="009400FC">
        <w:rPr>
          <w:rFonts w:ascii="Liberation Serif" w:hAnsi="Liberation Serif" w:cs="Times New Roman"/>
          <w:b/>
          <w:sz w:val="28"/>
          <w:szCs w:val="28"/>
        </w:rPr>
        <w:t>в собственности</w:t>
      </w:r>
      <w:r>
        <w:rPr>
          <w:rFonts w:ascii="Liberation Serif" w:hAnsi="Liberation Serif" w:cs="Times New Roman"/>
          <w:b/>
          <w:sz w:val="28"/>
          <w:szCs w:val="28"/>
        </w:rPr>
        <w:t xml:space="preserve"> поселения </w:t>
      </w:r>
      <w:r w:rsidR="00FE4C69">
        <w:rPr>
          <w:rFonts w:ascii="Liberation Serif" w:hAnsi="Liberation Serif" w:cs="Times New Roman"/>
          <w:b/>
          <w:sz w:val="28"/>
          <w:szCs w:val="28"/>
        </w:rPr>
        <w:t xml:space="preserve">в части реализации основных средств по указанному имуществу    </w:t>
      </w:r>
      <w:r w:rsidRPr="009400FC">
        <w:rPr>
          <w:rFonts w:ascii="Liberation Serif" w:hAnsi="Liberation Serif" w:cs="Times New Roman"/>
          <w:b/>
          <w:sz w:val="28"/>
          <w:szCs w:val="28"/>
        </w:rPr>
        <w:t>КБК 9201140205310000</w:t>
      </w:r>
      <w:r w:rsidR="00FE4C69">
        <w:rPr>
          <w:rFonts w:ascii="Liberation Serif" w:hAnsi="Liberation Serif" w:cs="Times New Roman"/>
          <w:b/>
          <w:sz w:val="28"/>
          <w:szCs w:val="28"/>
        </w:rPr>
        <w:t>2</w:t>
      </w:r>
      <w:r w:rsidRPr="009400FC">
        <w:rPr>
          <w:rFonts w:ascii="Liberation Serif" w:hAnsi="Liberation Serif" w:cs="Times New Roman"/>
          <w:b/>
          <w:sz w:val="28"/>
          <w:szCs w:val="28"/>
        </w:rPr>
        <w:t>410</w:t>
      </w:r>
    </w:p>
    <w:p w:rsidR="004B215B" w:rsidRPr="009400FC" w:rsidRDefault="004B215B" w:rsidP="004B215B">
      <w:pPr>
        <w:pStyle w:val="a8"/>
        <w:jc w:val="both"/>
        <w:rPr>
          <w:rFonts w:ascii="Liberation Serif" w:hAnsi="Liberation Serif" w:cs="Times New Roman"/>
          <w:sz w:val="28"/>
          <w:szCs w:val="28"/>
        </w:rPr>
      </w:pPr>
      <w:r w:rsidRPr="009400FC">
        <w:rPr>
          <w:rFonts w:ascii="Liberation Serif" w:hAnsi="Liberation Serif" w:cs="Times New Roman"/>
          <w:sz w:val="28"/>
          <w:szCs w:val="28"/>
        </w:rPr>
        <w:t xml:space="preserve">         </w:t>
      </w:r>
      <w:proofErr w:type="gramStart"/>
      <w:r w:rsidRPr="009400FC">
        <w:rPr>
          <w:rFonts w:ascii="Liberation Serif" w:hAnsi="Liberation Serif" w:cs="Times New Roman"/>
          <w:sz w:val="28"/>
          <w:szCs w:val="28"/>
        </w:rPr>
        <w:t xml:space="preserve">Объем поступлений доходов от </w:t>
      </w:r>
      <w:r>
        <w:rPr>
          <w:rFonts w:ascii="Liberation Serif" w:hAnsi="Liberation Serif" w:cs="Times New Roman"/>
          <w:sz w:val="28"/>
          <w:szCs w:val="28"/>
        </w:rPr>
        <w:t>реализации</w:t>
      </w:r>
      <w:r w:rsidRPr="009400FC">
        <w:rPr>
          <w:rFonts w:ascii="Liberation Serif" w:hAnsi="Liberation Serif" w:cs="Times New Roman"/>
          <w:sz w:val="28"/>
          <w:szCs w:val="28"/>
        </w:rPr>
        <w:t xml:space="preserve"> материальных и нематериальных активов</w:t>
      </w:r>
      <w:r w:rsidRPr="009400F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9400FC">
        <w:rPr>
          <w:rFonts w:ascii="Liberation Serif" w:hAnsi="Liberation Serif" w:cs="Times New Roman"/>
          <w:sz w:val="28"/>
          <w:szCs w:val="28"/>
        </w:rPr>
        <w:t>находящихся в собственности</w:t>
      </w:r>
      <w:r>
        <w:rPr>
          <w:rFonts w:ascii="Liberation Serif" w:hAnsi="Liberation Serif" w:cs="Times New Roman"/>
          <w:sz w:val="28"/>
          <w:szCs w:val="28"/>
        </w:rPr>
        <w:t xml:space="preserve"> поселения</w:t>
      </w:r>
      <w:r w:rsidRPr="009400FC">
        <w:rPr>
          <w:rFonts w:ascii="Liberation Serif" w:hAnsi="Liberation Serif" w:cs="Times New Roman"/>
          <w:sz w:val="28"/>
          <w:szCs w:val="28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имуществу, в бюджет Сладковского сельского поселения, рассчитывается на основании Прогнозного плана приватизации муниципального имущества, утвержденной решением Думы Сладковского сельского поселения на очередной</w:t>
      </w:r>
      <w:proofErr w:type="gramEnd"/>
      <w:r w:rsidRPr="009400FC">
        <w:rPr>
          <w:rFonts w:ascii="Liberation Serif" w:hAnsi="Liberation Serif" w:cs="Times New Roman"/>
          <w:sz w:val="28"/>
          <w:szCs w:val="28"/>
        </w:rPr>
        <w:t xml:space="preserve"> финансовый год и плановый период.</w:t>
      </w:r>
    </w:p>
    <w:p w:rsidR="002D2ED2" w:rsidRDefault="002D2ED2" w:rsidP="002D2ED2">
      <w:pPr>
        <w:pStyle w:val="a5"/>
        <w:autoSpaceDE w:val="0"/>
        <w:autoSpaceDN w:val="0"/>
        <w:adjustRightInd w:val="0"/>
        <w:ind w:left="1428"/>
        <w:jc w:val="center"/>
        <w:rPr>
          <w:rFonts w:ascii="Liberation Serif" w:hAnsi="Liberation Serif"/>
          <w:b/>
          <w:sz w:val="28"/>
          <w:szCs w:val="28"/>
        </w:rPr>
      </w:pPr>
    </w:p>
    <w:p w:rsidR="004B215B" w:rsidRPr="009400FC" w:rsidRDefault="004B215B" w:rsidP="004B215B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8</w:t>
      </w:r>
      <w:r w:rsidRPr="009400FC">
        <w:rPr>
          <w:rFonts w:ascii="Liberation Serif" w:hAnsi="Liberation Serif"/>
          <w:b/>
          <w:sz w:val="28"/>
          <w:szCs w:val="28"/>
        </w:rPr>
        <w:t>. Доходы от продажи земельных участков, находящихся</w:t>
      </w:r>
    </w:p>
    <w:p w:rsidR="004B215B" w:rsidRPr="009400FC" w:rsidRDefault="004B215B" w:rsidP="004B215B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9400FC">
        <w:rPr>
          <w:rFonts w:ascii="Liberation Serif" w:hAnsi="Liberation Serif"/>
          <w:b/>
          <w:sz w:val="28"/>
          <w:szCs w:val="28"/>
        </w:rPr>
        <w:t>в собственности</w:t>
      </w:r>
      <w:r>
        <w:rPr>
          <w:rFonts w:ascii="Liberation Serif" w:hAnsi="Liberation Serif"/>
          <w:b/>
          <w:sz w:val="28"/>
          <w:szCs w:val="28"/>
        </w:rPr>
        <w:t xml:space="preserve"> поселения</w:t>
      </w:r>
      <w:r w:rsidRPr="009400FC">
        <w:rPr>
          <w:rFonts w:ascii="Liberation Serif" w:hAnsi="Liberation Serif"/>
          <w:b/>
          <w:sz w:val="28"/>
          <w:szCs w:val="28"/>
        </w:rPr>
        <w:t xml:space="preserve"> КБК 92011406025100000430</w:t>
      </w:r>
    </w:p>
    <w:p w:rsidR="004B215B" w:rsidRPr="009400FC" w:rsidRDefault="004B215B" w:rsidP="004B215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400FC">
        <w:rPr>
          <w:rFonts w:ascii="Liberation Serif" w:hAnsi="Liberation Serif" w:cs="Times New Roman"/>
          <w:sz w:val="28"/>
          <w:szCs w:val="28"/>
        </w:rPr>
        <w:t>Объем поступлений доходов от продажи земельных участков, находящихся в  собственности</w:t>
      </w:r>
      <w:r>
        <w:rPr>
          <w:rFonts w:ascii="Liberation Serif" w:hAnsi="Liberation Serif" w:cs="Times New Roman"/>
          <w:sz w:val="28"/>
          <w:szCs w:val="28"/>
        </w:rPr>
        <w:t xml:space="preserve"> поселения</w:t>
      </w:r>
      <w:r w:rsidRPr="009400FC">
        <w:rPr>
          <w:rFonts w:ascii="Liberation Serif" w:hAnsi="Liberation Serif" w:cs="Times New Roman"/>
          <w:sz w:val="28"/>
          <w:szCs w:val="28"/>
        </w:rPr>
        <w:t xml:space="preserve"> (за исключением земельных участков муниципальных бюджетных и автономных учреждений) рассчитывается на основании цены, утвержденной решением Думы Сладковского сельского поселения. При этом цена такого земельного участка устанавливается в размере не более 15 процентов его кадастровой стоимости.</w:t>
      </w:r>
    </w:p>
    <w:p w:rsidR="002D2ED2" w:rsidRDefault="002D2ED2" w:rsidP="002D2ED2">
      <w:pPr>
        <w:pStyle w:val="a5"/>
        <w:autoSpaceDE w:val="0"/>
        <w:autoSpaceDN w:val="0"/>
        <w:adjustRightInd w:val="0"/>
        <w:ind w:left="1428"/>
        <w:jc w:val="center"/>
        <w:rPr>
          <w:rFonts w:ascii="Liberation Serif" w:hAnsi="Liberation Serif"/>
          <w:b/>
          <w:sz w:val="28"/>
          <w:szCs w:val="28"/>
        </w:rPr>
      </w:pPr>
    </w:p>
    <w:p w:rsidR="004B215B" w:rsidRPr="00FE4C69" w:rsidRDefault="00FE4C69" w:rsidP="004B215B">
      <w:pPr>
        <w:pStyle w:val="a5"/>
        <w:numPr>
          <w:ilvl w:val="0"/>
          <w:numId w:val="13"/>
        </w:numPr>
        <w:ind w:left="1788"/>
        <w:jc w:val="center"/>
        <w:rPr>
          <w:rFonts w:ascii="Liberation Serif" w:hAnsi="Liberation Serif"/>
          <w:b/>
          <w:sz w:val="28"/>
          <w:szCs w:val="28"/>
        </w:rPr>
      </w:pPr>
      <w:r w:rsidRPr="00FE4C69">
        <w:rPr>
          <w:rFonts w:ascii="Liberation Serif" w:hAnsi="Liberation Serif"/>
          <w:b/>
          <w:sz w:val="28"/>
          <w:szCs w:val="28"/>
        </w:rPr>
        <w:t>И</w:t>
      </w:r>
      <w:r w:rsidR="004B215B" w:rsidRPr="00FE4C69">
        <w:rPr>
          <w:rFonts w:ascii="Liberation Serif" w:hAnsi="Liberation Serif"/>
          <w:b/>
          <w:sz w:val="28"/>
          <w:szCs w:val="28"/>
        </w:rPr>
        <w:t>ны</w:t>
      </w:r>
      <w:r w:rsidRPr="00FE4C69">
        <w:rPr>
          <w:rFonts w:ascii="Liberation Serif" w:hAnsi="Liberation Serif"/>
          <w:b/>
          <w:sz w:val="28"/>
          <w:szCs w:val="28"/>
        </w:rPr>
        <w:t>е</w:t>
      </w:r>
      <w:r w:rsidR="004B215B" w:rsidRPr="00FE4C69">
        <w:rPr>
          <w:rFonts w:ascii="Liberation Serif" w:hAnsi="Liberation Serif"/>
          <w:b/>
          <w:sz w:val="28"/>
          <w:szCs w:val="28"/>
        </w:rPr>
        <w:t xml:space="preserve"> штраф</w:t>
      </w:r>
      <w:r w:rsidRPr="00FE4C69">
        <w:rPr>
          <w:rFonts w:ascii="Liberation Serif" w:hAnsi="Liberation Serif"/>
          <w:b/>
          <w:sz w:val="28"/>
          <w:szCs w:val="28"/>
        </w:rPr>
        <w:t>ы</w:t>
      </w:r>
      <w:r w:rsidR="004B215B" w:rsidRPr="00FE4C69">
        <w:rPr>
          <w:rFonts w:ascii="Liberation Serif" w:hAnsi="Liberation Serif"/>
          <w:b/>
          <w:sz w:val="28"/>
          <w:szCs w:val="28"/>
        </w:rPr>
        <w:t>, неусто</w:t>
      </w:r>
      <w:r w:rsidRPr="00FE4C69">
        <w:rPr>
          <w:rFonts w:ascii="Liberation Serif" w:hAnsi="Liberation Serif"/>
          <w:b/>
          <w:sz w:val="28"/>
          <w:szCs w:val="28"/>
        </w:rPr>
        <w:t>йки</w:t>
      </w:r>
      <w:r w:rsidR="004B215B" w:rsidRPr="00FE4C69">
        <w:rPr>
          <w:rFonts w:ascii="Liberation Serif" w:hAnsi="Liberation Serif"/>
          <w:b/>
          <w:sz w:val="28"/>
          <w:szCs w:val="28"/>
        </w:rPr>
        <w:t>, пени</w:t>
      </w:r>
      <w:r w:rsidRPr="00FE4C69">
        <w:rPr>
          <w:rFonts w:ascii="Liberation Serif" w:hAnsi="Liberation Serif"/>
          <w:b/>
          <w:sz w:val="28"/>
          <w:szCs w:val="28"/>
        </w:rPr>
        <w:t>,</w:t>
      </w:r>
      <w:r w:rsidRPr="00FE4C69">
        <w:rPr>
          <w:rFonts w:ascii="Liberation Serif" w:hAnsi="Liberation Serif"/>
          <w:sz w:val="28"/>
          <w:szCs w:val="28"/>
        </w:rPr>
        <w:t xml:space="preserve"> </w:t>
      </w:r>
      <w:r w:rsidRPr="00FE4C69">
        <w:rPr>
          <w:rFonts w:ascii="Liberation Serif" w:hAnsi="Liberation Serif"/>
          <w:b/>
          <w:sz w:val="28"/>
          <w:szCs w:val="28"/>
        </w:rPr>
        <w:t>уплаченные в соответствии с законом или договором в случае неисполнения или ненадлежащего исполнения обязательств перед поселением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4B215B" w:rsidRPr="00FE4C69">
        <w:rPr>
          <w:rFonts w:ascii="Liberation Serif" w:hAnsi="Liberation Serif"/>
          <w:b/>
          <w:sz w:val="28"/>
          <w:szCs w:val="28"/>
        </w:rPr>
        <w:t>КБК 92011607090100000140</w:t>
      </w:r>
    </w:p>
    <w:p w:rsidR="009A033A" w:rsidRPr="009A033A" w:rsidRDefault="004B215B" w:rsidP="007403F9">
      <w:pPr>
        <w:ind w:firstLine="709"/>
        <w:jc w:val="both"/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</w:pPr>
      <w:r w:rsidRPr="009400FC">
        <w:rPr>
          <w:rFonts w:ascii="Liberation Serif" w:hAnsi="Liberation Serif"/>
          <w:sz w:val="28"/>
          <w:szCs w:val="28"/>
        </w:rPr>
        <w:t>Объем поступлений доходов, полученных в результате применения мер гражданско-правовой, административной и уголовной ответственности,  в том числе штрафов, неустоек, пени, уплаченные в соответствии с законом или договором в случае неисполнения или ненадлежащего исполнения обязательств перед</w:t>
      </w:r>
      <w:r w:rsidR="007403F9">
        <w:rPr>
          <w:rFonts w:ascii="Liberation Serif" w:hAnsi="Liberation Serif"/>
          <w:sz w:val="28"/>
          <w:szCs w:val="28"/>
        </w:rPr>
        <w:t xml:space="preserve"> </w:t>
      </w:r>
      <w:r w:rsidRPr="009400FC">
        <w:rPr>
          <w:rFonts w:ascii="Liberation Serif" w:hAnsi="Liberation Serif"/>
          <w:sz w:val="28"/>
          <w:szCs w:val="28"/>
        </w:rPr>
        <w:t>поселени</w:t>
      </w:r>
      <w:r w:rsidR="007403F9">
        <w:rPr>
          <w:rFonts w:ascii="Liberation Serif" w:hAnsi="Liberation Serif"/>
          <w:sz w:val="28"/>
          <w:szCs w:val="28"/>
        </w:rPr>
        <w:t>ем</w:t>
      </w:r>
      <w:r w:rsidRPr="009400FC">
        <w:rPr>
          <w:rFonts w:ascii="Liberation Serif" w:hAnsi="Liberation Serif"/>
          <w:sz w:val="28"/>
          <w:szCs w:val="28"/>
        </w:rPr>
        <w:t xml:space="preserve">, может рассчитываться  </w:t>
      </w:r>
      <w:r w:rsidR="007403F9" w:rsidRPr="00CF2E51">
        <w:rPr>
          <w:rFonts w:ascii="Liberation Serif" w:hAnsi="Liberation Serif"/>
          <w:sz w:val="28"/>
          <w:szCs w:val="28"/>
        </w:rPr>
        <w:t>использованием метода прямого расчета исходя усредненного поступления</w:t>
      </w:r>
      <w:r w:rsidR="007403F9" w:rsidRPr="002770C2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7403F9">
        <w:rPr>
          <w:rFonts w:ascii="Liberation Serif" w:hAnsi="Liberation Serif"/>
          <w:sz w:val="28"/>
          <w:szCs w:val="28"/>
        </w:rPr>
        <w:t xml:space="preserve"> </w:t>
      </w:r>
      <w:r w:rsidR="007403F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 последние три отчетных периода. </w:t>
      </w:r>
    </w:p>
    <w:p w:rsidR="004B215B" w:rsidRDefault="004B215B" w:rsidP="002D2ED2">
      <w:pPr>
        <w:pStyle w:val="a5"/>
        <w:autoSpaceDE w:val="0"/>
        <w:autoSpaceDN w:val="0"/>
        <w:adjustRightInd w:val="0"/>
        <w:ind w:left="1428"/>
        <w:jc w:val="center"/>
        <w:rPr>
          <w:rFonts w:ascii="Liberation Serif" w:hAnsi="Liberation Serif"/>
          <w:b/>
          <w:sz w:val="28"/>
          <w:szCs w:val="28"/>
        </w:rPr>
      </w:pPr>
    </w:p>
    <w:p w:rsidR="00D53D7F" w:rsidRPr="005A2F45" w:rsidRDefault="00D53D7F" w:rsidP="00D53D7F">
      <w:pPr>
        <w:pStyle w:val="a5"/>
        <w:numPr>
          <w:ilvl w:val="0"/>
          <w:numId w:val="13"/>
        </w:num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9400FC">
        <w:rPr>
          <w:rFonts w:ascii="Liberation Serif" w:hAnsi="Liberation Serif"/>
          <w:b/>
          <w:sz w:val="28"/>
          <w:szCs w:val="28"/>
        </w:rPr>
        <w:t>Доходы от денежных взысканий (штрафов)</w:t>
      </w:r>
      <w:r w:rsidR="005A2F45">
        <w:rPr>
          <w:rFonts w:ascii="Liberation Serif" w:hAnsi="Liberation Serif"/>
          <w:b/>
          <w:sz w:val="28"/>
          <w:szCs w:val="28"/>
        </w:rPr>
        <w:t>,</w:t>
      </w:r>
      <w:r w:rsidR="005A2F45" w:rsidRPr="005A2F45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5A2F45" w:rsidRPr="005A2F45">
        <w:rPr>
          <w:rFonts w:ascii="Liberation Serif" w:hAnsi="Liberation Serif"/>
          <w:b/>
          <w:sz w:val="28"/>
          <w:szCs w:val="28"/>
        </w:rPr>
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</w:r>
    </w:p>
    <w:p w:rsidR="00D53D7F" w:rsidRPr="005A2F45" w:rsidRDefault="00D53D7F" w:rsidP="00D53D7F">
      <w:pPr>
        <w:pStyle w:val="a5"/>
        <w:ind w:left="1788"/>
        <w:jc w:val="center"/>
        <w:rPr>
          <w:rFonts w:ascii="Liberation Serif" w:hAnsi="Liberation Serif"/>
          <w:b/>
          <w:sz w:val="28"/>
          <w:szCs w:val="28"/>
        </w:rPr>
      </w:pPr>
      <w:r w:rsidRPr="005A2F45">
        <w:rPr>
          <w:rFonts w:ascii="Liberation Serif" w:hAnsi="Liberation Serif"/>
          <w:b/>
          <w:sz w:val="28"/>
          <w:szCs w:val="28"/>
        </w:rPr>
        <w:t>КБК 92011610123010</w:t>
      </w:r>
      <w:r w:rsidR="001818F0" w:rsidRPr="005A2F45">
        <w:rPr>
          <w:rFonts w:ascii="Liberation Serif" w:hAnsi="Liberation Serif"/>
          <w:b/>
          <w:sz w:val="28"/>
          <w:szCs w:val="28"/>
        </w:rPr>
        <w:t>1</w:t>
      </w:r>
      <w:r w:rsidRPr="005A2F45">
        <w:rPr>
          <w:rFonts w:ascii="Liberation Serif" w:hAnsi="Liberation Serif"/>
          <w:b/>
          <w:sz w:val="28"/>
          <w:szCs w:val="28"/>
        </w:rPr>
        <w:t>0</w:t>
      </w:r>
      <w:r w:rsidR="00524B45" w:rsidRPr="005A2F45">
        <w:rPr>
          <w:rFonts w:ascii="Liberation Serif" w:hAnsi="Liberation Serif"/>
          <w:b/>
          <w:sz w:val="28"/>
          <w:szCs w:val="28"/>
        </w:rPr>
        <w:t>1</w:t>
      </w:r>
      <w:r w:rsidRPr="005A2F45">
        <w:rPr>
          <w:rFonts w:ascii="Liberation Serif" w:hAnsi="Liberation Serif"/>
          <w:b/>
          <w:sz w:val="28"/>
          <w:szCs w:val="28"/>
        </w:rPr>
        <w:t>140</w:t>
      </w:r>
    </w:p>
    <w:p w:rsidR="00D53D7F" w:rsidRPr="00A50E31" w:rsidRDefault="00D53D7F" w:rsidP="00D53D7F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proofErr w:type="gramStart"/>
      <w:r w:rsidRPr="00A50E31">
        <w:rPr>
          <w:rFonts w:ascii="Liberation Serif" w:hAnsi="Liberation Serif"/>
          <w:sz w:val="28"/>
          <w:szCs w:val="28"/>
        </w:rPr>
        <w:t xml:space="preserve">Объем поступлений доходов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</w:r>
      <w:r w:rsidR="00A50E31" w:rsidRPr="00A50E31">
        <w:rPr>
          <w:sz w:val="27"/>
          <w:szCs w:val="27"/>
        </w:rPr>
        <w:t xml:space="preserve">на протяжении всего 2020 года </w:t>
      </w:r>
      <w:r w:rsidRPr="00A50E31">
        <w:rPr>
          <w:rFonts w:ascii="Liberation Serif" w:hAnsi="Liberation Serif"/>
          <w:sz w:val="28"/>
          <w:szCs w:val="28"/>
        </w:rPr>
        <w:t xml:space="preserve">по нормативам, действующим </w:t>
      </w:r>
      <w:r w:rsidR="005A2F45" w:rsidRPr="00A50E31">
        <w:rPr>
          <w:rFonts w:ascii="Liberation Serif" w:hAnsi="Liberation Serif"/>
          <w:sz w:val="28"/>
          <w:szCs w:val="28"/>
        </w:rPr>
        <w:t>в 2019 году</w:t>
      </w:r>
      <w:r w:rsidRPr="00A50E31">
        <w:rPr>
          <w:rFonts w:ascii="Liberation Serif" w:hAnsi="Liberation Serif"/>
          <w:sz w:val="28"/>
          <w:szCs w:val="28"/>
        </w:rPr>
        <w:t xml:space="preserve">, </w:t>
      </w:r>
      <w:r w:rsidR="008566C3" w:rsidRPr="00A50E31">
        <w:rPr>
          <w:rFonts w:ascii="Liberation Serif" w:hAnsi="Liberation Serif"/>
          <w:sz w:val="28"/>
          <w:szCs w:val="28"/>
        </w:rPr>
        <w:t xml:space="preserve">(за исключением доходов, направляемых на формирование муниципального дорожного фонда, а также иных платежей в случае принятия решения о раздельном учете задолженности), </w:t>
      </w:r>
      <w:r w:rsidRPr="00A50E31">
        <w:rPr>
          <w:rFonts w:ascii="Liberation Serif" w:hAnsi="Liberation Serif"/>
          <w:sz w:val="28"/>
          <w:szCs w:val="28"/>
        </w:rPr>
        <w:t>исходя из объемов ожидаемых</w:t>
      </w:r>
      <w:proofErr w:type="gramEnd"/>
      <w:r w:rsidRPr="00A50E31">
        <w:rPr>
          <w:rFonts w:ascii="Liberation Serif" w:hAnsi="Liberation Serif"/>
          <w:sz w:val="28"/>
          <w:szCs w:val="28"/>
        </w:rPr>
        <w:t xml:space="preserve"> платежей в текущем финансовом году.</w:t>
      </w:r>
      <w:r w:rsidRPr="00A50E31">
        <w:rPr>
          <w:rFonts w:ascii="Liberation Serif" w:eastAsia="Calibri" w:hAnsi="Liberation Serif"/>
          <w:sz w:val="28"/>
          <w:szCs w:val="28"/>
        </w:rPr>
        <w:t xml:space="preserve"> </w:t>
      </w:r>
    </w:p>
    <w:p w:rsidR="00A50E31" w:rsidRPr="00524B45" w:rsidRDefault="00A50E31" w:rsidP="00D53D7F">
      <w:pPr>
        <w:ind w:firstLine="709"/>
        <w:jc w:val="both"/>
        <w:rPr>
          <w:rFonts w:ascii="Liberation Serif" w:eastAsia="Calibri" w:hAnsi="Liberation Serif"/>
          <w:color w:val="FF0000"/>
          <w:sz w:val="28"/>
          <w:szCs w:val="28"/>
        </w:rPr>
      </w:pPr>
    </w:p>
    <w:p w:rsidR="00D53D7F" w:rsidRDefault="003C15CF" w:rsidP="00D53D7F">
      <w:pPr>
        <w:pStyle w:val="a5"/>
        <w:numPr>
          <w:ilvl w:val="0"/>
          <w:numId w:val="13"/>
        </w:num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D53D7F" w:rsidRPr="00063A8D">
        <w:rPr>
          <w:rFonts w:ascii="Liberation Serif" w:hAnsi="Liberation Serif"/>
          <w:b/>
          <w:sz w:val="28"/>
          <w:szCs w:val="28"/>
        </w:rPr>
        <w:t>Невыясненные поступления КБК 92011701050100000180</w:t>
      </w:r>
    </w:p>
    <w:p w:rsidR="00D53D7F" w:rsidRPr="00063A8D" w:rsidRDefault="00D53D7F" w:rsidP="00D53D7F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063A8D">
        <w:rPr>
          <w:rFonts w:ascii="Liberation Serif" w:eastAsia="HiddenHorzOCR" w:hAnsi="Liberation Serif"/>
          <w:sz w:val="28"/>
          <w:szCs w:val="28"/>
          <w:lang w:eastAsia="en-US"/>
        </w:rPr>
        <w:t>Объем по невыясненным поступлениям, зачисляемый в бюджет Сладковского сельского поселения, на очередной финансовый год равен нулю, так как в соответствии с требованиями приказа Минфина России от 18.12.2013 № 8125н «Об утверждении Порядка учета Федеральным казначейством поступлений в бюджетную систему Российской Федерации и их распределение между бюджетами бюджетной системы Российской Федерации» и приказа Министерства финансов Свердловской области от 17.05.2016 № 167 «Об утверждении</w:t>
      </w:r>
      <w:proofErr w:type="gramEnd"/>
      <w:r w:rsidRPr="00063A8D">
        <w:rPr>
          <w:rFonts w:ascii="Liberation Serif" w:eastAsia="HiddenHorzOCR" w:hAnsi="Liberation Serif"/>
          <w:sz w:val="28"/>
          <w:szCs w:val="28"/>
          <w:lang w:eastAsia="en-US"/>
        </w:rPr>
        <w:t xml:space="preserve"> Порядка взаимодействия администраторов доходов - органов государственной власти Свердловской области в части уточнения платежей, отнесенных к невыясненным поступлениям, зачисляемым в бюджет Свердловской области» денежные средства, поступающие на данный код бюджетной классификации сельского поселения, подлежит уточнению по назначению.</w:t>
      </w:r>
    </w:p>
    <w:p w:rsidR="004B215B" w:rsidRDefault="004B215B" w:rsidP="002D2ED2">
      <w:pPr>
        <w:pStyle w:val="a5"/>
        <w:autoSpaceDE w:val="0"/>
        <w:autoSpaceDN w:val="0"/>
        <w:adjustRightInd w:val="0"/>
        <w:ind w:left="1428"/>
        <w:jc w:val="center"/>
        <w:rPr>
          <w:rFonts w:ascii="Liberation Serif" w:hAnsi="Liberation Serif"/>
          <w:b/>
          <w:sz w:val="28"/>
          <w:szCs w:val="28"/>
        </w:rPr>
      </w:pPr>
    </w:p>
    <w:p w:rsidR="00D53D7F" w:rsidRPr="009400FC" w:rsidRDefault="00D53D7F" w:rsidP="00D53D7F">
      <w:pPr>
        <w:pStyle w:val="a5"/>
        <w:numPr>
          <w:ilvl w:val="0"/>
          <w:numId w:val="13"/>
        </w:num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9400FC">
        <w:rPr>
          <w:rFonts w:ascii="Liberation Serif" w:hAnsi="Liberation Serif"/>
          <w:b/>
          <w:sz w:val="28"/>
          <w:szCs w:val="28"/>
        </w:rPr>
        <w:t>Прочие неналоговые доходы КБК 92011705050100000180</w:t>
      </w:r>
    </w:p>
    <w:p w:rsidR="00D53D7F" w:rsidRPr="009400FC" w:rsidRDefault="00D53D7F" w:rsidP="00D53D7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400FC">
        <w:rPr>
          <w:rFonts w:ascii="Liberation Serif" w:hAnsi="Liberation Serif" w:cs="Times New Roman"/>
          <w:sz w:val="28"/>
          <w:szCs w:val="28"/>
        </w:rPr>
        <w:t>Объем поступлений прочих неналоговых доходов, не имеющих постоянного характера поступлений и (или) твердо установленных ставок, рассчитывается в соответствии с действующими правовыми актами Российской Федерации, муниципальными правовыми актами Сладковского сельского поселения с учетом фактического их начисления (поступления) за отчетный финансовый год и ожидаемого начисления (поступления) в текущем финансовом году.</w:t>
      </w:r>
    </w:p>
    <w:p w:rsidR="00D53D7F" w:rsidRPr="009400FC" w:rsidRDefault="00D53D7F" w:rsidP="00D53D7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400FC">
        <w:rPr>
          <w:rFonts w:ascii="Liberation Serif" w:hAnsi="Liberation Serif"/>
          <w:sz w:val="28"/>
          <w:szCs w:val="28"/>
        </w:rPr>
        <w:t>Объем поступлений прочих неналоговых доходов на очередной финансовый год рассчитывается по формуле:</w:t>
      </w:r>
    </w:p>
    <w:p w:rsidR="00D53D7F" w:rsidRPr="009400FC" w:rsidRDefault="00D53D7F" w:rsidP="00D53D7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53D7F" w:rsidRPr="009400FC" w:rsidRDefault="00D53D7F" w:rsidP="00D53D7F">
      <w:pPr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9400FC">
        <w:rPr>
          <w:rFonts w:ascii="Liberation Serif" w:hAnsi="Liberation Serif"/>
          <w:sz w:val="28"/>
          <w:szCs w:val="28"/>
        </w:rPr>
        <w:t>Дпночг</w:t>
      </w:r>
      <w:proofErr w:type="spellEnd"/>
      <w:r w:rsidRPr="009400FC">
        <w:rPr>
          <w:rFonts w:ascii="Liberation Serif" w:hAnsi="Liberation Serif"/>
          <w:sz w:val="28"/>
          <w:szCs w:val="28"/>
        </w:rPr>
        <w:t xml:space="preserve"> = Дпн1птг * КД * </w:t>
      </w:r>
      <w:proofErr w:type="gramStart"/>
      <w:r w:rsidRPr="009400FC">
        <w:rPr>
          <w:rFonts w:ascii="Liberation Serif" w:hAnsi="Liberation Serif"/>
          <w:sz w:val="28"/>
          <w:szCs w:val="28"/>
        </w:rPr>
        <w:t>К</w:t>
      </w:r>
      <w:proofErr w:type="gramEnd"/>
      <w:r w:rsidRPr="009400FC">
        <w:rPr>
          <w:rFonts w:ascii="Liberation Serif" w:hAnsi="Liberation Serif"/>
          <w:sz w:val="28"/>
          <w:szCs w:val="28"/>
        </w:rPr>
        <w:t>, где</w:t>
      </w:r>
    </w:p>
    <w:p w:rsidR="00D53D7F" w:rsidRPr="009400FC" w:rsidRDefault="00D53D7F" w:rsidP="00D53D7F">
      <w:pPr>
        <w:jc w:val="center"/>
        <w:rPr>
          <w:rFonts w:ascii="Liberation Serif" w:hAnsi="Liberation Serif"/>
          <w:sz w:val="28"/>
          <w:szCs w:val="28"/>
        </w:rPr>
      </w:pPr>
    </w:p>
    <w:p w:rsidR="00D53D7F" w:rsidRPr="009400FC" w:rsidRDefault="00D53D7F" w:rsidP="00D53D7F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400FC">
        <w:rPr>
          <w:rFonts w:ascii="Liberation Serif" w:hAnsi="Liberation Serif"/>
          <w:sz w:val="28"/>
          <w:szCs w:val="28"/>
        </w:rPr>
        <w:t>Дпночг</w:t>
      </w:r>
      <w:proofErr w:type="spellEnd"/>
      <w:r w:rsidRPr="009400FC">
        <w:rPr>
          <w:rFonts w:ascii="Liberation Serif" w:hAnsi="Liberation Serif"/>
          <w:sz w:val="28"/>
          <w:szCs w:val="28"/>
        </w:rPr>
        <w:t> – прогноз поступлений прочих неналоговых доходов в бюджет сельского поселения на очередной финансовый год;</w:t>
      </w:r>
    </w:p>
    <w:p w:rsidR="00D53D7F" w:rsidRPr="009400FC" w:rsidRDefault="00D53D7F" w:rsidP="00D53D7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400FC">
        <w:rPr>
          <w:rFonts w:ascii="Liberation Serif" w:hAnsi="Liberation Serif"/>
          <w:sz w:val="28"/>
          <w:szCs w:val="28"/>
        </w:rPr>
        <w:lastRenderedPageBreak/>
        <w:t>Дпн1птг – фактические поступления прочих неналоговых доходов в бюджет поселения с территории муниципального образования</w:t>
      </w:r>
      <w:r w:rsidRPr="009400FC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9400FC">
        <w:rPr>
          <w:rFonts w:ascii="Liberation Serif" w:hAnsi="Liberation Serif"/>
          <w:sz w:val="28"/>
          <w:szCs w:val="28"/>
        </w:rPr>
        <w:t>за первое полугодие текущего года;</w:t>
      </w:r>
    </w:p>
    <w:p w:rsidR="00D53D7F" w:rsidRPr="009400FC" w:rsidRDefault="00D53D7F" w:rsidP="00D53D7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400FC">
        <w:rPr>
          <w:rFonts w:ascii="Liberation Serif" w:hAnsi="Liberation Serif"/>
          <w:sz w:val="28"/>
          <w:szCs w:val="28"/>
        </w:rPr>
        <w:t xml:space="preserve">КД – коэффициент </w:t>
      </w:r>
      <w:proofErr w:type="spellStart"/>
      <w:r w:rsidRPr="009400FC">
        <w:rPr>
          <w:rFonts w:ascii="Liberation Serif" w:hAnsi="Liberation Serif"/>
          <w:sz w:val="28"/>
          <w:szCs w:val="28"/>
        </w:rPr>
        <w:t>досчета</w:t>
      </w:r>
      <w:proofErr w:type="spellEnd"/>
      <w:r w:rsidRPr="009400FC">
        <w:rPr>
          <w:rFonts w:ascii="Liberation Serif" w:hAnsi="Liberation Serif"/>
          <w:sz w:val="28"/>
          <w:szCs w:val="28"/>
        </w:rPr>
        <w:t xml:space="preserve"> до ожидаемых поступлений текущего года;                   </w:t>
      </w:r>
    </w:p>
    <w:p w:rsidR="00D53D7F" w:rsidRPr="009400FC" w:rsidRDefault="00D53D7F" w:rsidP="00D53D7F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400FC">
        <w:rPr>
          <w:rFonts w:ascii="Liberation Serif" w:hAnsi="Liberation Serif"/>
          <w:sz w:val="28"/>
          <w:szCs w:val="28"/>
        </w:rPr>
        <w:t>К</w:t>
      </w:r>
      <w:proofErr w:type="gramEnd"/>
      <w:r w:rsidRPr="009400FC">
        <w:rPr>
          <w:rFonts w:ascii="Liberation Serif" w:hAnsi="Liberation Serif"/>
          <w:sz w:val="28"/>
          <w:szCs w:val="28"/>
        </w:rPr>
        <w:t> – коэффициент ожидаемого роста поступлений в очередном финансовом году.</w:t>
      </w:r>
    </w:p>
    <w:p w:rsidR="004B215B" w:rsidRDefault="004B215B" w:rsidP="002D2ED2">
      <w:pPr>
        <w:pStyle w:val="a5"/>
        <w:autoSpaceDE w:val="0"/>
        <w:autoSpaceDN w:val="0"/>
        <w:adjustRightInd w:val="0"/>
        <w:ind w:left="1428"/>
        <w:jc w:val="center"/>
        <w:rPr>
          <w:rFonts w:ascii="Liberation Serif" w:hAnsi="Liberation Serif"/>
          <w:b/>
          <w:sz w:val="28"/>
          <w:szCs w:val="28"/>
        </w:rPr>
      </w:pPr>
    </w:p>
    <w:p w:rsidR="00D53D7F" w:rsidRPr="009400FC" w:rsidRDefault="00D53D7F" w:rsidP="00D53D7F">
      <w:pPr>
        <w:jc w:val="center"/>
        <w:rPr>
          <w:rFonts w:ascii="Liberation Serif" w:hAnsi="Liberation Serif"/>
          <w:b/>
          <w:sz w:val="28"/>
          <w:szCs w:val="28"/>
        </w:rPr>
      </w:pPr>
      <w:r w:rsidRPr="009400FC"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b/>
          <w:sz w:val="28"/>
          <w:szCs w:val="28"/>
        </w:rPr>
        <w:t>3</w:t>
      </w:r>
      <w:r w:rsidRPr="009400FC">
        <w:rPr>
          <w:rFonts w:ascii="Liberation Serif" w:hAnsi="Liberation Serif"/>
          <w:b/>
          <w:sz w:val="28"/>
          <w:szCs w:val="28"/>
        </w:rPr>
        <w:t>. Безвозмездные поступления КБК 20000000000000000</w:t>
      </w:r>
    </w:p>
    <w:p w:rsidR="00D53D7F" w:rsidRPr="009400FC" w:rsidRDefault="00D53D7F" w:rsidP="00D53D7F">
      <w:pPr>
        <w:jc w:val="both"/>
        <w:rPr>
          <w:rFonts w:ascii="Liberation Serif" w:hAnsi="Liberation Serif"/>
          <w:sz w:val="28"/>
          <w:szCs w:val="28"/>
        </w:rPr>
      </w:pPr>
      <w:r w:rsidRPr="009400FC">
        <w:rPr>
          <w:rFonts w:ascii="Liberation Serif" w:hAnsi="Liberation Serif"/>
          <w:sz w:val="28"/>
          <w:szCs w:val="28"/>
        </w:rPr>
        <w:t xml:space="preserve">        Прогноз объема безвозмездных поступлений, в бюджет Сладковского сельского поселения, в виде субсидий, субвенций и прочих межбюджетных трансфертов определяется на основании предварительного объема расходов бюджета поселения, доведенного до главного распорядителя бюджетных средств Финансовым управлением Администрации Слободо-Туринского муниципального района на очередной финансовый год и плановый период.</w:t>
      </w:r>
    </w:p>
    <w:p w:rsidR="00D53D7F" w:rsidRPr="009400FC" w:rsidRDefault="00D53D7F" w:rsidP="00D53D7F">
      <w:pPr>
        <w:rPr>
          <w:rFonts w:ascii="Liberation Serif" w:hAnsi="Liberation Serif"/>
          <w:sz w:val="28"/>
          <w:szCs w:val="28"/>
        </w:rPr>
      </w:pPr>
    </w:p>
    <w:p w:rsidR="00D53D7F" w:rsidRPr="009400FC" w:rsidRDefault="00D53D7F" w:rsidP="00D53D7F">
      <w:pPr>
        <w:rPr>
          <w:rFonts w:ascii="Liberation Serif" w:hAnsi="Liberation Serif"/>
          <w:sz w:val="28"/>
          <w:szCs w:val="28"/>
        </w:rPr>
      </w:pPr>
    </w:p>
    <w:p w:rsidR="00D53D7F" w:rsidRPr="009400FC" w:rsidRDefault="00D53D7F" w:rsidP="00EA08D5">
      <w:pPr>
        <w:pStyle w:val="a8"/>
        <w:jc w:val="both"/>
        <w:rPr>
          <w:rFonts w:ascii="Liberation Serif" w:hAnsi="Liberation Serif" w:cs="Times New Roman"/>
          <w:sz w:val="28"/>
          <w:szCs w:val="28"/>
        </w:rPr>
      </w:pPr>
    </w:p>
    <w:sectPr w:rsidR="00D53D7F" w:rsidRPr="009400FC" w:rsidSect="009400FC">
      <w:headerReference w:type="default" r:id="rId10"/>
      <w:type w:val="nextColumn"/>
      <w:pgSz w:w="11906" w:h="16840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63" w:rsidRDefault="00105863" w:rsidP="00105863">
      <w:r>
        <w:separator/>
      </w:r>
    </w:p>
  </w:endnote>
  <w:endnote w:type="continuationSeparator" w:id="0">
    <w:p w:rsidR="00105863" w:rsidRDefault="00105863" w:rsidP="00105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63" w:rsidRDefault="00105863" w:rsidP="00105863">
      <w:r>
        <w:separator/>
      </w:r>
    </w:p>
  </w:footnote>
  <w:footnote w:type="continuationSeparator" w:id="0">
    <w:p w:rsidR="00105863" w:rsidRDefault="00105863" w:rsidP="00105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63" w:rsidRDefault="00105863" w:rsidP="00105863">
    <w:pPr>
      <w:pStyle w:val="ab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4120"/>
    <w:multiLevelType w:val="multilevel"/>
    <w:tmpl w:val="64CE958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C5279"/>
    <w:multiLevelType w:val="hybridMultilevel"/>
    <w:tmpl w:val="1D6C05E4"/>
    <w:lvl w:ilvl="0" w:tplc="026E88D6">
      <w:start w:val="9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D131415"/>
    <w:multiLevelType w:val="multilevel"/>
    <w:tmpl w:val="5DECC3C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D27293"/>
    <w:multiLevelType w:val="hybridMultilevel"/>
    <w:tmpl w:val="1D6C05E4"/>
    <w:lvl w:ilvl="0" w:tplc="026E88D6">
      <w:start w:val="9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404F5D4F"/>
    <w:multiLevelType w:val="hybridMultilevel"/>
    <w:tmpl w:val="8264980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85C3C"/>
    <w:multiLevelType w:val="hybridMultilevel"/>
    <w:tmpl w:val="072EE30C"/>
    <w:lvl w:ilvl="0" w:tplc="1E809A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7CF5BE3"/>
    <w:multiLevelType w:val="hybridMultilevel"/>
    <w:tmpl w:val="072EE30C"/>
    <w:lvl w:ilvl="0" w:tplc="1E809A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9252725"/>
    <w:multiLevelType w:val="hybridMultilevel"/>
    <w:tmpl w:val="C282A434"/>
    <w:lvl w:ilvl="0" w:tplc="B70264F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F701C22"/>
    <w:multiLevelType w:val="hybridMultilevel"/>
    <w:tmpl w:val="5D285550"/>
    <w:lvl w:ilvl="0" w:tplc="FFB20258">
      <w:start w:val="8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6B223D8F"/>
    <w:multiLevelType w:val="hybridMultilevel"/>
    <w:tmpl w:val="072EE30C"/>
    <w:lvl w:ilvl="0" w:tplc="1E809A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37640DA"/>
    <w:multiLevelType w:val="hybridMultilevel"/>
    <w:tmpl w:val="C09C9F12"/>
    <w:lvl w:ilvl="0" w:tplc="C5B8BB66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7422058D"/>
    <w:multiLevelType w:val="hybridMultilevel"/>
    <w:tmpl w:val="C282A434"/>
    <w:lvl w:ilvl="0" w:tplc="B70264F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5F62E31"/>
    <w:multiLevelType w:val="hybridMultilevel"/>
    <w:tmpl w:val="072EE30C"/>
    <w:lvl w:ilvl="0" w:tplc="1E809A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12"/>
  </w:num>
  <w:num w:numId="10">
    <w:abstractNumId w:val="6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DF8"/>
    <w:rsid w:val="00004C70"/>
    <w:rsid w:val="00063A8D"/>
    <w:rsid w:val="000B6109"/>
    <w:rsid w:val="000C7697"/>
    <w:rsid w:val="000E152A"/>
    <w:rsid w:val="000E3258"/>
    <w:rsid w:val="000E4F67"/>
    <w:rsid w:val="00105863"/>
    <w:rsid w:val="00126245"/>
    <w:rsid w:val="00133E19"/>
    <w:rsid w:val="001818F0"/>
    <w:rsid w:val="00197783"/>
    <w:rsid w:val="001A3EDC"/>
    <w:rsid w:val="001D07AC"/>
    <w:rsid w:val="0020785F"/>
    <w:rsid w:val="00232131"/>
    <w:rsid w:val="00262987"/>
    <w:rsid w:val="002770C2"/>
    <w:rsid w:val="0029089D"/>
    <w:rsid w:val="002B4BDC"/>
    <w:rsid w:val="002D2ED2"/>
    <w:rsid w:val="00315D57"/>
    <w:rsid w:val="003352BD"/>
    <w:rsid w:val="00340510"/>
    <w:rsid w:val="003449AB"/>
    <w:rsid w:val="00373A89"/>
    <w:rsid w:val="0038616C"/>
    <w:rsid w:val="003A7A63"/>
    <w:rsid w:val="003C15CF"/>
    <w:rsid w:val="003E4785"/>
    <w:rsid w:val="00481519"/>
    <w:rsid w:val="004B215B"/>
    <w:rsid w:val="004F0408"/>
    <w:rsid w:val="004F5DCA"/>
    <w:rsid w:val="00524B45"/>
    <w:rsid w:val="005349EE"/>
    <w:rsid w:val="00550009"/>
    <w:rsid w:val="005922B4"/>
    <w:rsid w:val="005A1E94"/>
    <w:rsid w:val="005A2F45"/>
    <w:rsid w:val="005C4B64"/>
    <w:rsid w:val="00613387"/>
    <w:rsid w:val="006219E8"/>
    <w:rsid w:val="00631D2D"/>
    <w:rsid w:val="00641F2F"/>
    <w:rsid w:val="00644665"/>
    <w:rsid w:val="006A5782"/>
    <w:rsid w:val="006C015F"/>
    <w:rsid w:val="006F4BE0"/>
    <w:rsid w:val="00723091"/>
    <w:rsid w:val="00732797"/>
    <w:rsid w:val="007403F9"/>
    <w:rsid w:val="00745885"/>
    <w:rsid w:val="007573E6"/>
    <w:rsid w:val="007651E3"/>
    <w:rsid w:val="00784418"/>
    <w:rsid w:val="00790827"/>
    <w:rsid w:val="0079629B"/>
    <w:rsid w:val="007E2175"/>
    <w:rsid w:val="008005B5"/>
    <w:rsid w:val="00811598"/>
    <w:rsid w:val="008159D4"/>
    <w:rsid w:val="00817423"/>
    <w:rsid w:val="008312DD"/>
    <w:rsid w:val="008566C3"/>
    <w:rsid w:val="00860A65"/>
    <w:rsid w:val="0086151C"/>
    <w:rsid w:val="008671CA"/>
    <w:rsid w:val="008A3410"/>
    <w:rsid w:val="008A428E"/>
    <w:rsid w:val="008C2157"/>
    <w:rsid w:val="008D6015"/>
    <w:rsid w:val="00903B35"/>
    <w:rsid w:val="00904B00"/>
    <w:rsid w:val="009400FC"/>
    <w:rsid w:val="00966F5C"/>
    <w:rsid w:val="009A033A"/>
    <w:rsid w:val="009A2BD5"/>
    <w:rsid w:val="009C0E7C"/>
    <w:rsid w:val="009D7005"/>
    <w:rsid w:val="009E2A3B"/>
    <w:rsid w:val="00A35227"/>
    <w:rsid w:val="00A50E31"/>
    <w:rsid w:val="00A52400"/>
    <w:rsid w:val="00A92646"/>
    <w:rsid w:val="00A95B2D"/>
    <w:rsid w:val="00B03B23"/>
    <w:rsid w:val="00B22A42"/>
    <w:rsid w:val="00B24252"/>
    <w:rsid w:val="00B5343D"/>
    <w:rsid w:val="00B602AD"/>
    <w:rsid w:val="00B73DF8"/>
    <w:rsid w:val="00B92F03"/>
    <w:rsid w:val="00BC3A68"/>
    <w:rsid w:val="00C646D9"/>
    <w:rsid w:val="00C649F6"/>
    <w:rsid w:val="00C86DDD"/>
    <w:rsid w:val="00CA0664"/>
    <w:rsid w:val="00CC1094"/>
    <w:rsid w:val="00CE7D45"/>
    <w:rsid w:val="00CF2E51"/>
    <w:rsid w:val="00D02E07"/>
    <w:rsid w:val="00D53D7F"/>
    <w:rsid w:val="00DC29F2"/>
    <w:rsid w:val="00DD3C2D"/>
    <w:rsid w:val="00E05D11"/>
    <w:rsid w:val="00E266B0"/>
    <w:rsid w:val="00E70D30"/>
    <w:rsid w:val="00E87E4A"/>
    <w:rsid w:val="00EA08D5"/>
    <w:rsid w:val="00EA109C"/>
    <w:rsid w:val="00EA32DC"/>
    <w:rsid w:val="00EB7AC7"/>
    <w:rsid w:val="00EF4378"/>
    <w:rsid w:val="00F55C61"/>
    <w:rsid w:val="00F567F4"/>
    <w:rsid w:val="00F74CCB"/>
    <w:rsid w:val="00F93470"/>
    <w:rsid w:val="00FB601B"/>
    <w:rsid w:val="00FC739C"/>
    <w:rsid w:val="00FE0A8A"/>
    <w:rsid w:val="00FE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3DF8"/>
    <w:rPr>
      <w:b/>
      <w:bCs/>
      <w:spacing w:val="1"/>
      <w:sz w:val="26"/>
      <w:szCs w:val="26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73DF8"/>
    <w:rPr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DF8"/>
    <w:pPr>
      <w:widowControl w:val="0"/>
      <w:shd w:val="clear" w:color="auto" w:fill="FFFFFF"/>
      <w:spacing w:after="180" w:line="374" w:lineRule="exact"/>
      <w:jc w:val="center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paragraph" w:styleId="a4">
    <w:name w:val="Body Text"/>
    <w:basedOn w:val="a"/>
    <w:link w:val="a3"/>
    <w:rsid w:val="00B73DF8"/>
    <w:pPr>
      <w:widowControl w:val="0"/>
      <w:shd w:val="clear" w:color="auto" w:fill="FFFFFF"/>
      <w:spacing w:before="960" w:after="420" w:line="240" w:lineRule="atLeast"/>
      <w:ind w:hanging="300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3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B73DF8"/>
    <w:rPr>
      <w:b/>
      <w:bCs/>
      <w:sz w:val="33"/>
      <w:szCs w:val="3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3DF8"/>
    <w:pPr>
      <w:widowControl w:val="0"/>
      <w:shd w:val="clear" w:color="auto" w:fill="FFFFFF"/>
      <w:spacing w:before="1500" w:line="413" w:lineRule="exact"/>
      <w:jc w:val="center"/>
    </w:pPr>
    <w:rPr>
      <w:rFonts w:asciiTheme="minorHAnsi" w:eastAsiaTheme="minorHAnsi" w:hAnsiTheme="minorHAnsi" w:cstheme="minorBidi"/>
      <w:b/>
      <w:bCs/>
      <w:sz w:val="33"/>
      <w:szCs w:val="33"/>
      <w:lang w:eastAsia="en-US"/>
    </w:rPr>
  </w:style>
  <w:style w:type="paragraph" w:styleId="a5">
    <w:name w:val="List Paragraph"/>
    <w:basedOn w:val="a"/>
    <w:uiPriority w:val="34"/>
    <w:qFormat/>
    <w:rsid w:val="00B73D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3D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D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13pt">
    <w:name w:val="Основной текст (6) + 13 pt;Курсив"/>
    <w:basedOn w:val="6"/>
    <w:rsid w:val="00A92646"/>
    <w:rPr>
      <w:rFonts w:ascii="Times New Roman" w:eastAsia="Times New Roman" w:hAnsi="Times New Roman" w:cs="Times New Roman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rsid w:val="00E70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70D3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qFormat/>
    <w:rsid w:val="00EA109C"/>
    <w:pPr>
      <w:spacing w:after="0" w:line="240" w:lineRule="auto"/>
    </w:pPr>
  </w:style>
  <w:style w:type="paragraph" w:customStyle="1" w:styleId="Default">
    <w:name w:val="Default"/>
    <w:rsid w:val="00EA08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7E2175"/>
  </w:style>
  <w:style w:type="character" w:styleId="aa">
    <w:name w:val="Hyperlink"/>
    <w:uiPriority w:val="99"/>
    <w:unhideWhenUsed/>
    <w:rsid w:val="0038616C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1058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05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58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58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3DF8"/>
    <w:rPr>
      <w:b/>
      <w:bCs/>
      <w:spacing w:val="1"/>
      <w:sz w:val="26"/>
      <w:szCs w:val="26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73DF8"/>
    <w:rPr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DF8"/>
    <w:pPr>
      <w:widowControl w:val="0"/>
      <w:shd w:val="clear" w:color="auto" w:fill="FFFFFF"/>
      <w:spacing w:after="180" w:line="374" w:lineRule="exact"/>
      <w:jc w:val="center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paragraph" w:styleId="a4">
    <w:name w:val="Body Text"/>
    <w:basedOn w:val="a"/>
    <w:link w:val="a3"/>
    <w:rsid w:val="00B73DF8"/>
    <w:pPr>
      <w:widowControl w:val="0"/>
      <w:shd w:val="clear" w:color="auto" w:fill="FFFFFF"/>
      <w:spacing w:before="960" w:after="420" w:line="240" w:lineRule="atLeast"/>
      <w:ind w:hanging="300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3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B73DF8"/>
    <w:rPr>
      <w:b/>
      <w:bCs/>
      <w:sz w:val="33"/>
      <w:szCs w:val="3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3DF8"/>
    <w:pPr>
      <w:widowControl w:val="0"/>
      <w:shd w:val="clear" w:color="auto" w:fill="FFFFFF"/>
      <w:spacing w:before="1500" w:line="413" w:lineRule="exact"/>
      <w:jc w:val="center"/>
    </w:pPr>
    <w:rPr>
      <w:rFonts w:asciiTheme="minorHAnsi" w:eastAsiaTheme="minorHAnsi" w:hAnsiTheme="minorHAnsi" w:cstheme="minorBidi"/>
      <w:b/>
      <w:bCs/>
      <w:sz w:val="33"/>
      <w:szCs w:val="33"/>
      <w:lang w:eastAsia="en-US"/>
    </w:rPr>
  </w:style>
  <w:style w:type="paragraph" w:styleId="a5">
    <w:name w:val="List Paragraph"/>
    <w:basedOn w:val="a"/>
    <w:uiPriority w:val="34"/>
    <w:qFormat/>
    <w:rsid w:val="00B73D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3D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D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7521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4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78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23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25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05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54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1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66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14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59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37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29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46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81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6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8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27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85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95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1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87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8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67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21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1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61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45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6416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8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12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07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12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55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8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38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30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5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66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19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5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65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54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7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6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43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9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7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01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5731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2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89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39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58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03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49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05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26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1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23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66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09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5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1672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87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4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61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27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38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0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9378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1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4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5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9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33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8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70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04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75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89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29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29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03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1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40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74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6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66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9;&#1083;&#1072;&#1076;&#1082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479F0-0073-4B3B-9532-30A2366F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14</cp:revision>
  <cp:lastPrinted>2020-03-06T06:21:00Z</cp:lastPrinted>
  <dcterms:created xsi:type="dcterms:W3CDTF">2020-03-13T08:02:00Z</dcterms:created>
  <dcterms:modified xsi:type="dcterms:W3CDTF">2020-11-02T15:10:00Z</dcterms:modified>
</cp:coreProperties>
</file>